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DD" w:rsidRPr="00853DDD" w:rsidRDefault="00853DDD">
      <w:pPr>
        <w:rPr>
          <w:b/>
          <w:sz w:val="28"/>
          <w:szCs w:val="28"/>
        </w:rPr>
      </w:pPr>
      <w:r w:rsidRPr="00853DDD">
        <w:rPr>
          <w:b/>
          <w:sz w:val="28"/>
          <w:szCs w:val="28"/>
        </w:rPr>
        <w:t>Ideas for presentations in Dubrovnik</w:t>
      </w:r>
    </w:p>
    <w:p w:rsidR="00853DDD" w:rsidRPr="00853DDD" w:rsidRDefault="00853DDD" w:rsidP="00853DDD">
      <w:pPr>
        <w:spacing w:line="240" w:lineRule="auto"/>
      </w:pPr>
      <w:r w:rsidRPr="00853DDD">
        <w:t xml:space="preserve">Most presenters have 60 minutes at their disposal including discussion, i.e. for example a 30 minutes presentation and a 30 minutes discussion. </w:t>
      </w:r>
    </w:p>
    <w:p w:rsidR="00853DDD" w:rsidRDefault="00853DDD" w:rsidP="00853DDD">
      <w:pPr>
        <w:spacing w:line="240" w:lineRule="auto"/>
      </w:pPr>
      <w:r w:rsidRPr="00853DDD">
        <w:t>There are 20 presentations and about 2</w:t>
      </w:r>
      <w:r>
        <w:t>5</w:t>
      </w:r>
      <w:r w:rsidRPr="00853DDD">
        <w:t xml:space="preserve"> persons at the conference.</w:t>
      </w:r>
    </w:p>
    <w:p w:rsidR="00DD758C" w:rsidRPr="00853DDD" w:rsidRDefault="00DD758C" w:rsidP="00853DDD">
      <w:pPr>
        <w:spacing w:line="240" w:lineRule="auto"/>
      </w:pPr>
    </w:p>
    <w:p w:rsidR="00853DDD" w:rsidRPr="00853DDD" w:rsidRDefault="00853DDD" w:rsidP="00853DDD">
      <w:pPr>
        <w:numPr>
          <w:ilvl w:val="0"/>
          <w:numId w:val="1"/>
        </w:numPr>
        <w:spacing w:line="240" w:lineRule="auto"/>
      </w:pPr>
      <w:r w:rsidRPr="00853DDD">
        <w:t xml:space="preserve">Preferably, you should </w:t>
      </w:r>
      <w:r w:rsidRPr="00853DDD">
        <w:rPr>
          <w:b/>
        </w:rPr>
        <w:t>send your paper by e-mail</w:t>
      </w:r>
      <w:r w:rsidRPr="00853DDD">
        <w:t xml:space="preserve"> </w:t>
      </w:r>
      <w:r w:rsidR="00DD758C">
        <w:t xml:space="preserve">(the list of mails is in the program) </w:t>
      </w:r>
      <w:r w:rsidRPr="00853DDD">
        <w:t xml:space="preserve">some days before the conference. If not, please bring some copies with you. There are only very few copy facilities at the IUC. </w:t>
      </w:r>
    </w:p>
    <w:p w:rsidR="00853DDD" w:rsidRPr="00853DDD" w:rsidRDefault="00853DDD" w:rsidP="00853DDD">
      <w:pPr>
        <w:numPr>
          <w:ilvl w:val="0"/>
          <w:numId w:val="1"/>
        </w:numPr>
        <w:spacing w:line="240" w:lineRule="auto"/>
      </w:pPr>
      <w:r w:rsidRPr="00853DDD">
        <w:rPr>
          <w:b/>
        </w:rPr>
        <w:t>Overhead</w:t>
      </w:r>
      <w:r w:rsidRPr="00853DDD">
        <w:t xml:space="preserve"> and</w:t>
      </w:r>
      <w:r w:rsidRPr="00853DDD">
        <w:rPr>
          <w:b/>
        </w:rPr>
        <w:t xml:space="preserve"> power-point</w:t>
      </w:r>
      <w:r w:rsidRPr="00853DDD">
        <w:t xml:space="preserve"> facilities are available at the IUC</w:t>
      </w:r>
    </w:p>
    <w:p w:rsidR="00853DDD" w:rsidRPr="00853DDD" w:rsidRDefault="00853DDD" w:rsidP="00853DDD">
      <w:pPr>
        <w:numPr>
          <w:ilvl w:val="0"/>
          <w:numId w:val="1"/>
        </w:numPr>
        <w:spacing w:line="240" w:lineRule="auto"/>
      </w:pPr>
      <w:r w:rsidRPr="00853DDD">
        <w:t>Be aware that most particip</w:t>
      </w:r>
      <w:r>
        <w:t>ants do not have time to read 20</w:t>
      </w:r>
      <w:r w:rsidRPr="00853DDD">
        <w:t xml:space="preserve"> long papers before the conference </w:t>
      </w:r>
    </w:p>
    <w:p w:rsidR="00853DDD" w:rsidRPr="00853DDD" w:rsidRDefault="00853DDD" w:rsidP="00853DDD">
      <w:pPr>
        <w:numPr>
          <w:ilvl w:val="0"/>
          <w:numId w:val="1"/>
        </w:numPr>
        <w:spacing w:line="240" w:lineRule="auto"/>
      </w:pPr>
      <w:r w:rsidRPr="00853DDD">
        <w:t>Prepare your presentation so that it is neither too long nor too short</w:t>
      </w:r>
      <w:r>
        <w:t>,</w:t>
      </w:r>
      <w:r w:rsidRPr="00853DDD">
        <w:t xml:space="preserve"> in </w:t>
      </w:r>
      <w:proofErr w:type="gramStart"/>
      <w:r w:rsidRPr="00853DDD">
        <w:t>order</w:t>
      </w:r>
      <w:proofErr w:type="gramEnd"/>
      <w:r w:rsidRPr="00853DDD">
        <w:t xml:space="preserve"> to get to the central points. Mark eventually central points in a short draft, hand out, overhead or power point. </w:t>
      </w:r>
    </w:p>
    <w:p w:rsidR="00853DDD" w:rsidRPr="00853DDD" w:rsidRDefault="00853DDD" w:rsidP="00853DDD">
      <w:pPr>
        <w:numPr>
          <w:ilvl w:val="0"/>
          <w:numId w:val="1"/>
        </w:numPr>
        <w:spacing w:line="240" w:lineRule="auto"/>
      </w:pPr>
      <w:r w:rsidRPr="00853DDD">
        <w:t xml:space="preserve">Take notice that the conference does not so much concern the empirical substance of your presentation, but more the way you use system analysis to open up the empirical problems you deal with; use your time on the problem of structural coupling. Below are a few hints you </w:t>
      </w:r>
      <w:r w:rsidRPr="00853DDD">
        <w:rPr>
          <w:i/>
        </w:rPr>
        <w:t>could</w:t>
      </w:r>
      <w:r w:rsidRPr="00853DDD">
        <w:t xml:space="preserve"> choose to include in your discussion:</w:t>
      </w:r>
    </w:p>
    <w:p w:rsidR="00853DDD" w:rsidRPr="00853DDD" w:rsidRDefault="00853DDD" w:rsidP="00853DDD">
      <w:pPr>
        <w:numPr>
          <w:ilvl w:val="1"/>
          <w:numId w:val="1"/>
        </w:numPr>
        <w:spacing w:line="240" w:lineRule="auto"/>
      </w:pPr>
      <w:proofErr w:type="gramStart"/>
      <w:r w:rsidRPr="00853DDD">
        <w:t>i.e</w:t>
      </w:r>
      <w:proofErr w:type="gramEnd"/>
      <w:r w:rsidRPr="00853DDD">
        <w:t xml:space="preserve">. do </w:t>
      </w:r>
      <w:r>
        <w:t>discuss what conflict</w:t>
      </w:r>
      <w:r w:rsidRPr="00853DDD">
        <w:t xml:space="preserve"> does mean in your case and your analysis. </w:t>
      </w:r>
    </w:p>
    <w:p w:rsidR="00853DDD" w:rsidRPr="00853DDD" w:rsidRDefault="00853DDD" w:rsidP="00853DDD">
      <w:pPr>
        <w:numPr>
          <w:ilvl w:val="1"/>
          <w:numId w:val="1"/>
        </w:numPr>
        <w:spacing w:line="240" w:lineRule="auto"/>
      </w:pPr>
      <w:r w:rsidRPr="00853DDD">
        <w:t>How does your analysis construct its object of analysis: how is it delimited? Is there already an ongoing debate about it outside system theory? Or inside system theory? Does the object already contain descriptions that invite co</w:t>
      </w:r>
      <w:r>
        <w:t>ncepts about conflicts</w:t>
      </w:r>
      <w:r w:rsidRPr="00853DDD">
        <w:t>?</w:t>
      </w:r>
    </w:p>
    <w:p w:rsidR="00853DDD" w:rsidRPr="00853DDD" w:rsidRDefault="00853DDD" w:rsidP="00853DDD">
      <w:pPr>
        <w:numPr>
          <w:ilvl w:val="1"/>
          <w:numId w:val="1"/>
        </w:numPr>
        <w:spacing w:line="240" w:lineRule="auto"/>
      </w:pPr>
      <w:r w:rsidRPr="00853DDD">
        <w:t>Do you or could you compare with other analyses using system theory?</w:t>
      </w:r>
    </w:p>
    <w:p w:rsidR="00853DDD" w:rsidRPr="00853DDD" w:rsidRDefault="00853DDD" w:rsidP="00853DDD">
      <w:pPr>
        <w:numPr>
          <w:ilvl w:val="1"/>
          <w:numId w:val="1"/>
        </w:numPr>
        <w:spacing w:line="240" w:lineRule="auto"/>
      </w:pPr>
      <w:r w:rsidRPr="00853DDD">
        <w:t xml:space="preserve">Is it general theory applied or grounded theory that leads to general propositions in your analysis? </w:t>
      </w:r>
    </w:p>
    <w:p w:rsidR="00853DDD" w:rsidRDefault="00853DDD" w:rsidP="00853DDD">
      <w:pPr>
        <w:numPr>
          <w:ilvl w:val="1"/>
          <w:numId w:val="1"/>
        </w:numPr>
        <w:spacing w:line="240" w:lineRule="auto"/>
      </w:pPr>
      <w:r w:rsidRPr="00853DDD">
        <w:t xml:space="preserve">What is the distinctive system theoretical </w:t>
      </w:r>
      <w:bookmarkStart w:id="0" w:name="_GoBack"/>
      <w:bookmarkEnd w:id="0"/>
      <w:r w:rsidRPr="00853DDD">
        <w:t>approach in your analysis? And the added value of system theory in your</w:t>
      </w:r>
      <w:r>
        <w:t xml:space="preserve"> analysis of conflict</w:t>
      </w:r>
      <w:r w:rsidRPr="00853DDD">
        <w:t>?</w:t>
      </w:r>
    </w:p>
    <w:p w:rsidR="00853DDD" w:rsidRPr="00853DDD" w:rsidRDefault="00853DDD" w:rsidP="00853DDD">
      <w:pPr>
        <w:numPr>
          <w:ilvl w:val="1"/>
          <w:numId w:val="1"/>
        </w:numPr>
        <w:spacing w:line="240" w:lineRule="auto"/>
      </w:pPr>
      <w:r>
        <w:t xml:space="preserve">Which other concepts, </w:t>
      </w:r>
      <w:proofErr w:type="spellStart"/>
      <w:r>
        <w:t>apart</w:t>
      </w:r>
      <w:proofErr w:type="spellEnd"/>
      <w:r>
        <w:t xml:space="preserve"> of systems and conflicts, are important in your analysis?</w:t>
      </w:r>
      <w:r w:rsidRPr="00853DDD">
        <w:t xml:space="preserve"> </w:t>
      </w:r>
    </w:p>
    <w:p w:rsidR="00853DDD" w:rsidRPr="00853DDD" w:rsidRDefault="00853DDD" w:rsidP="00853DDD">
      <w:pPr>
        <w:numPr>
          <w:ilvl w:val="1"/>
          <w:numId w:val="1"/>
        </w:numPr>
        <w:spacing w:line="240" w:lineRule="auto"/>
      </w:pPr>
      <w:r w:rsidRPr="00853DDD">
        <w:t xml:space="preserve">Can you present such an analysis to people who do not know much about recent system theory (here the public knows about it, but are your analyses forever closed for say </w:t>
      </w:r>
      <w:proofErr w:type="spellStart"/>
      <w:r w:rsidRPr="00853DDD">
        <w:t>Foucauldians</w:t>
      </w:r>
      <w:proofErr w:type="spellEnd"/>
      <w:r w:rsidRPr="00853DDD">
        <w:t xml:space="preserve">, </w:t>
      </w:r>
      <w:proofErr w:type="spellStart"/>
      <w:r w:rsidRPr="00853DDD">
        <w:t>Bourdieuians</w:t>
      </w:r>
      <w:proofErr w:type="spellEnd"/>
      <w:r w:rsidRPr="00853DDD">
        <w:t xml:space="preserve"> or main stream political scientists, lawyers, psychologists, historians, sociologists?)</w:t>
      </w:r>
    </w:p>
    <w:p w:rsidR="00853DDD" w:rsidRPr="00853DDD" w:rsidRDefault="00853DDD" w:rsidP="00853DDD">
      <w:pPr>
        <w:numPr>
          <w:ilvl w:val="1"/>
          <w:numId w:val="1"/>
        </w:numPr>
        <w:spacing w:line="240" w:lineRule="auto"/>
      </w:pPr>
      <w:r w:rsidRPr="00853DDD">
        <w:t>How does it differ from other well-known important but different analyses (</w:t>
      </w:r>
      <w:proofErr w:type="spellStart"/>
      <w:r w:rsidRPr="00853DDD">
        <w:t>Weberian</w:t>
      </w:r>
      <w:proofErr w:type="spellEnd"/>
      <w:r w:rsidRPr="00853DDD">
        <w:t xml:space="preserve">, </w:t>
      </w:r>
      <w:proofErr w:type="spellStart"/>
      <w:r w:rsidRPr="00853DDD">
        <w:t>Foucauldian</w:t>
      </w:r>
      <w:proofErr w:type="spellEnd"/>
      <w:r w:rsidRPr="00853DDD">
        <w:t xml:space="preserve">, </w:t>
      </w:r>
      <w:proofErr w:type="spellStart"/>
      <w:r w:rsidRPr="00853DDD">
        <w:t>Bourdieuian</w:t>
      </w:r>
      <w:proofErr w:type="spellEnd"/>
      <w:r w:rsidRPr="00853DDD">
        <w:t xml:space="preserve"> or </w:t>
      </w:r>
      <w:proofErr w:type="spellStart"/>
      <w:r w:rsidRPr="00853DDD">
        <w:t>what ever</w:t>
      </w:r>
      <w:proofErr w:type="spellEnd"/>
      <w:r w:rsidRPr="00853DDD">
        <w:t>)?</w:t>
      </w:r>
    </w:p>
    <w:p w:rsidR="00853DDD" w:rsidRPr="00853DDD" w:rsidRDefault="00853DDD" w:rsidP="00853DDD">
      <w:pPr>
        <w:numPr>
          <w:ilvl w:val="1"/>
          <w:numId w:val="1"/>
        </w:numPr>
        <w:spacing w:line="240" w:lineRule="auto"/>
      </w:pPr>
      <w:r w:rsidRPr="00853DDD">
        <w:t>Thus, put some of such problems up for discussion and at least: deal a bit with them in your presentation (if not also in a paper)</w:t>
      </w:r>
    </w:p>
    <w:p w:rsidR="00853DDD" w:rsidRDefault="00853DDD"/>
    <w:sectPr w:rsidR="00853DDD" w:rsidSect="0048757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91FC8"/>
    <w:multiLevelType w:val="hybridMultilevel"/>
    <w:tmpl w:val="1164A974"/>
    <w:lvl w:ilvl="0" w:tplc="6FD829FA">
      <w:numFmt w:val="bullet"/>
      <w:lvlText w:val=""/>
      <w:lvlJc w:val="left"/>
      <w:pPr>
        <w:tabs>
          <w:tab w:val="num" w:pos="720"/>
        </w:tabs>
        <w:ind w:left="720" w:hanging="360"/>
      </w:pPr>
      <w:rPr>
        <w:rFonts w:ascii="Symbol" w:eastAsia="Times New Roman" w:hAnsi="Symbol" w:cs="Arial" w:hint="default"/>
      </w:rPr>
    </w:lvl>
    <w:lvl w:ilvl="1" w:tplc="6F5821D2">
      <w:numFmt w:val="bullet"/>
      <w:lvlText w:val="-"/>
      <w:lvlJc w:val="left"/>
      <w:pPr>
        <w:tabs>
          <w:tab w:val="num" w:pos="1440"/>
        </w:tabs>
        <w:ind w:left="1440" w:hanging="360"/>
      </w:pPr>
      <w:rPr>
        <w:rFonts w:ascii="Arial" w:eastAsia="Times New Roman" w:hAnsi="Arial" w:cs="Arial"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oNotDisplayPageBoundaries/>
  <w:proofState w:spelling="clean" w:grammar="clean"/>
  <w:defaultTabStop w:val="1304"/>
  <w:hyphenationZone w:val="425"/>
  <w:characterSpacingControl w:val="doNotCompress"/>
  <w:compat/>
  <w:rsids>
    <w:rsidRoot w:val="00853DDD"/>
    <w:rsid w:val="00223552"/>
    <w:rsid w:val="0048757A"/>
    <w:rsid w:val="00633986"/>
    <w:rsid w:val="00853DDD"/>
    <w:rsid w:val="00DD758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7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Business and Social Science</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 Haste</dc:creator>
  <cp:lastModifiedBy>IUC 3</cp:lastModifiedBy>
  <cp:revision>2</cp:revision>
  <dcterms:created xsi:type="dcterms:W3CDTF">2015-08-20T08:44:00Z</dcterms:created>
  <dcterms:modified xsi:type="dcterms:W3CDTF">2015-08-20T08:44:00Z</dcterms:modified>
</cp:coreProperties>
</file>