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84343">
      <w:pPr>
        <w:pStyle w:val="Heading2"/>
        <w:shd w:val="clear" w:color="auto" w:fill="FFFFFF"/>
        <w:spacing w:before="288" w:after="288"/>
        <w:rPr>
          <w:lang w:val="en-US"/>
        </w:rPr>
      </w:pPr>
      <w:r>
        <w:rPr>
          <w:rStyle w:val="Strong"/>
          <w:rFonts w:ascii="Arial" w:hAnsi="Arial" w:cs="Arial"/>
          <w:b w:val="0"/>
          <w:bCs w:val="0"/>
          <w:color w:val="141412"/>
          <w:sz w:val="24"/>
          <w:szCs w:val="28"/>
          <w:lang w:val="en-US"/>
        </w:rPr>
        <w:t>Abstract Submission Requirements</w:t>
      </w:r>
    </w:p>
    <w:p w:rsidR="00000000" w:rsidRDefault="00B84343">
      <w:pPr>
        <w:rPr>
          <w:lang w:val="en-US"/>
        </w:rPr>
      </w:pPr>
    </w:p>
    <w:p w:rsidR="00000000" w:rsidRDefault="00B84343">
      <w:pPr>
        <w:jc w:val="center"/>
        <w:rPr>
          <w:i/>
          <w:iCs/>
          <w:szCs w:val="28"/>
          <w:lang w:val="en-US"/>
        </w:rPr>
      </w:pPr>
      <w:r>
        <w:rPr>
          <w:b/>
          <w:i/>
          <w:iCs/>
          <w:sz w:val="28"/>
          <w:szCs w:val="28"/>
          <w:lang w:val="en-US"/>
        </w:rPr>
        <w:t>Formal Methods and Science in Philosophy</w:t>
      </w:r>
    </w:p>
    <w:p w:rsidR="00000000" w:rsidRDefault="00B84343">
      <w:pPr>
        <w:jc w:val="center"/>
        <w:rPr>
          <w:b/>
          <w:sz w:val="28"/>
          <w:szCs w:val="28"/>
          <w:lang w:val="en-US"/>
        </w:rPr>
      </w:pPr>
      <w:r>
        <w:rPr>
          <w:i/>
          <w:iCs/>
          <w:szCs w:val="28"/>
          <w:lang w:val="en-US"/>
        </w:rPr>
        <w:t>IUC Dubrovnik, Croatia, March 26-28, 2015</w:t>
      </w:r>
    </w:p>
    <w:p w:rsidR="00000000" w:rsidRDefault="00B84343">
      <w:pPr>
        <w:jc w:val="center"/>
        <w:rPr>
          <w:b/>
          <w:sz w:val="28"/>
          <w:szCs w:val="28"/>
          <w:lang w:val="en-US"/>
        </w:rPr>
      </w:pPr>
    </w:p>
    <w:p w:rsidR="00000000" w:rsidRDefault="00B84343">
      <w:pPr>
        <w:pStyle w:val="NormalnyWeb"/>
        <w:shd w:val="clear" w:color="auto" w:fill="FFFFFF"/>
        <w:spacing w:before="0" w:after="276" w:line="276" w:lineRule="atLeast"/>
      </w:pPr>
    </w:p>
    <w:p w:rsidR="00000000" w:rsidRDefault="00B84343">
      <w:pPr>
        <w:pStyle w:val="NormalnyWeb"/>
        <w:shd w:val="clear" w:color="auto" w:fill="FFFFFF"/>
        <w:spacing w:before="0" w:after="276" w:line="276" w:lineRule="atLeast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Style w:val="Strong"/>
          <w:rFonts w:ascii="Helvetica" w:hAnsi="Helvetica" w:cs="Helvetica"/>
          <w:b w:val="0"/>
          <w:color w:val="141412"/>
          <w:sz w:val="18"/>
          <w:szCs w:val="18"/>
          <w:lang w:val="en-US"/>
        </w:rPr>
        <w:t>Language: English</w:t>
      </w:r>
    </w:p>
    <w:p w:rsidR="00000000" w:rsidRDefault="00B84343">
      <w:pPr>
        <w:pStyle w:val="NormalnyWeb"/>
        <w:shd w:val="clear" w:color="auto" w:fill="FFFFFF"/>
        <w:spacing w:before="0" w:after="120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>Each participant may chose to deliver a talk in one of the following formats:</w:t>
      </w:r>
    </w:p>
    <w:p w:rsidR="00000000" w:rsidRDefault="00B84343">
      <w:pPr>
        <w:shd w:val="clear" w:color="auto" w:fill="FFFFFF"/>
        <w:spacing w:line="276" w:lineRule="atLeast"/>
        <w:ind w:hanging="360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ab/>
        <w:t xml:space="preserve">-   45 min talk;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it will be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followed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by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two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comment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s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of max 10 min each, and ample discussion time,</w:t>
      </w:r>
    </w:p>
    <w:p w:rsidR="00000000" w:rsidRDefault="00B84343">
      <w:pPr>
        <w:shd w:val="clear" w:color="auto" w:fill="FFFFFF"/>
        <w:spacing w:after="280" w:line="276" w:lineRule="atLeast"/>
        <w:ind w:hanging="360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ab/>
        <w:t xml:space="preserve">-   20 min talk,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 xml:space="preserve">followed by a 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10 min of discussion time.</w:t>
      </w:r>
    </w:p>
    <w:p w:rsidR="00000000" w:rsidRDefault="00B84343">
      <w:pPr>
        <w:pStyle w:val="NormalnyWeb"/>
        <w:shd w:val="clear" w:color="auto" w:fill="FFFFFF"/>
        <w:spacing w:before="0" w:after="276" w:line="276" w:lineRule="atLeast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>Abstract of a 45 min talk should contain approximately 1800 characters (including spaces).</w:t>
      </w:r>
    </w:p>
    <w:p w:rsidR="00000000" w:rsidRDefault="00B84343">
      <w:pPr>
        <w:pStyle w:val="NormalnyWeb"/>
        <w:shd w:val="clear" w:color="auto" w:fill="FFFFFF"/>
        <w:spacing w:before="0" w:after="276" w:line="276" w:lineRule="atLeast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>Abstract of a 20 min talk should contain appro</w:t>
      </w:r>
      <w:r>
        <w:rPr>
          <w:rFonts w:ascii="Helvetica" w:hAnsi="Helvetica" w:cs="Helvetica"/>
          <w:color w:val="141412"/>
          <w:sz w:val="18"/>
          <w:szCs w:val="18"/>
          <w:lang w:val="en-US"/>
        </w:rPr>
        <w:t>ximately 1000 characters (including spaces).</w:t>
      </w:r>
    </w:p>
    <w:p w:rsidR="00000000" w:rsidRDefault="00B84343">
      <w:pPr>
        <w:pStyle w:val="NormalnyWeb"/>
        <w:shd w:val="clear" w:color="auto" w:fill="FFFFFF"/>
        <w:spacing w:before="0" w:after="276" w:line="276" w:lineRule="atLeast"/>
        <w:rPr>
          <w:rFonts w:ascii="Helvetica" w:hAnsi="Helvetica" w:cs="Helvetica"/>
          <w:color w:val="141412"/>
          <w:sz w:val="18"/>
          <w:szCs w:val="18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>Deadline for abstract submission: November 5, 2014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000000" w:rsidRDefault="00B84343">
      <w:pPr>
        <w:pStyle w:val="NormalnyWeb"/>
        <w:shd w:val="clear" w:color="auto" w:fill="FFFFFF"/>
        <w:spacing w:before="0" w:after="276" w:line="276" w:lineRule="atLeast"/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</w:pPr>
      <w:r>
        <w:rPr>
          <w:rFonts w:ascii="Helvetica" w:hAnsi="Helvetica" w:cs="Helvetica"/>
          <w:color w:val="141412"/>
          <w:sz w:val="18"/>
          <w:szCs w:val="18"/>
          <w:lang w:val="en-US"/>
        </w:rPr>
        <w:t>Notification on the acceptance of abstracts will be sent by December 5, 2014.</w:t>
      </w:r>
    </w:p>
    <w:p w:rsidR="00B84343" w:rsidRDefault="00B84343">
      <w:pPr>
        <w:spacing w:line="360" w:lineRule="auto"/>
        <w:ind w:left="284"/>
        <w:jc w:val="both"/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 xml:space="preserve">Abstracts should be sent to </w:t>
      </w:r>
      <w:r>
        <w:rPr>
          <w:rStyle w:val="Hyperlink"/>
          <w:rFonts w:ascii="Arial" w:hAnsi="Arial" w:cs="Arial"/>
          <w:b/>
          <w:sz w:val="20"/>
          <w:szCs w:val="20"/>
          <w:lang w:val="en-US"/>
        </w:rPr>
        <w:t>k.swietorzecka@uksw.edu.pl.</w:t>
      </w:r>
    </w:p>
    <w:sectPr w:rsidR="00B843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113D"/>
    <w:rsid w:val="00013A94"/>
    <w:rsid w:val="006927DA"/>
    <w:rsid w:val="00B84343"/>
    <w:rsid w:val="00EA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pl-PL" w:eastAsia="ko-KR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">
    <w:name w:val="Domyślna czcionka akapitu"/>
  </w:style>
  <w:style w:type="character" w:customStyle="1" w:styleId="Zadanifontodlomka">
    <w:name w:val="Zadani font odlomka"/>
  </w:style>
  <w:style w:type="character" w:customStyle="1" w:styleId="WW8Num3z0">
    <w:name w:val="WW8Num3z0"/>
    <w:rPr>
      <w:rFonts w:ascii="Wingdings" w:hAnsi="Wingdings" w:cs="Wingdings"/>
      <w:color w:val="141412"/>
      <w:sz w:val="20"/>
      <w:szCs w:val="18"/>
      <w:lang w:val="en-US"/>
    </w:rPr>
  </w:style>
  <w:style w:type="character" w:customStyle="1" w:styleId="Domylnaczcionkaakapitu1">
    <w:name w:val="Domyślna czcionka akapitu1"/>
  </w:style>
  <w:style w:type="character" w:styleId="Hyperlink">
    <w:name w:val="Hyperlink"/>
    <w:basedOn w:val="Domylnaczcionkaakapitu1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character" w:styleId="Strong">
    <w:name w:val="Strong"/>
    <w:basedOn w:val="Domylnaczcionkaakapitu1"/>
    <w:qFormat/>
    <w:rPr>
      <w:b/>
      <w:bCs/>
    </w:rPr>
  </w:style>
  <w:style w:type="character" w:styleId="Emphasis">
    <w:name w:val="Emphasis"/>
    <w:basedOn w:val="Domylnaczcionkaakapitu1"/>
    <w:qFormat/>
    <w:rPr>
      <w:i/>
      <w:iCs/>
    </w:rPr>
  </w:style>
  <w:style w:type="character" w:customStyle="1" w:styleId="skimlinks-unlinked">
    <w:name w:val="skimlinks-unlinked"/>
    <w:basedOn w:val="Domylnaczcionkaakapitu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Opisslike">
    <w:name w:val="Opis slik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ormalnyWeb">
    <w:name w:val="Normalny (Web)"/>
    <w:basedOn w:val="Normal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requirements</dc:title>
  <dc:creator>Kordula</dc:creator>
  <cp:lastModifiedBy>IUC 3</cp:lastModifiedBy>
  <cp:revision>2</cp:revision>
  <cp:lastPrinted>1601-01-01T00:00:00Z</cp:lastPrinted>
  <dcterms:created xsi:type="dcterms:W3CDTF">2014-08-20T10:58:00Z</dcterms:created>
  <dcterms:modified xsi:type="dcterms:W3CDTF">2014-08-20T10:58:00Z</dcterms:modified>
</cp:coreProperties>
</file>