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90E" w:rsidRDefault="008B74A3" w:rsidP="00D34E2E">
      <w:pPr>
        <w:jc w:val="center"/>
        <w:rPr>
          <w:lang w:val="en-US"/>
        </w:rPr>
      </w:pPr>
      <w:r>
        <w:rPr>
          <w:noProof/>
          <w:lang w:eastAsia="hr-HR"/>
        </w:rPr>
        <w:drawing>
          <wp:anchor distT="0" distB="0" distL="114300" distR="114300" simplePos="0" relativeHeight="251662336" behindDoc="0" locked="0" layoutInCell="1" allowOverlap="1">
            <wp:simplePos x="0" y="0"/>
            <wp:positionH relativeFrom="column">
              <wp:posOffset>4348480</wp:posOffset>
            </wp:positionH>
            <wp:positionV relativeFrom="paragraph">
              <wp:posOffset>-474980</wp:posOffset>
            </wp:positionV>
            <wp:extent cx="1962150" cy="354156"/>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62150" cy="354156"/>
                    </a:xfrm>
                    <a:prstGeom prst="rect">
                      <a:avLst/>
                    </a:prstGeom>
                    <a:noFill/>
                    <a:ln>
                      <a:noFill/>
                    </a:ln>
                  </pic:spPr>
                </pic:pic>
              </a:graphicData>
            </a:graphic>
          </wp:anchor>
        </w:drawing>
      </w:r>
      <w:r>
        <w:rPr>
          <w:noProof/>
          <w:lang w:eastAsia="hr-HR"/>
        </w:rPr>
        <w:drawing>
          <wp:anchor distT="0" distB="0" distL="114300" distR="114300" simplePos="0" relativeHeight="251660288" behindDoc="0" locked="0" layoutInCell="1" allowOverlap="1">
            <wp:simplePos x="0" y="0"/>
            <wp:positionH relativeFrom="column">
              <wp:posOffset>2614930</wp:posOffset>
            </wp:positionH>
            <wp:positionV relativeFrom="paragraph">
              <wp:posOffset>-718820</wp:posOffset>
            </wp:positionV>
            <wp:extent cx="1695450" cy="941705"/>
            <wp:effectExtent l="0" t="0" r="0" b="0"/>
            <wp:wrapNone/>
            <wp:docPr id="4" name="Picture 4" descr="Image result for hanns seidel stif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hanns seidel stiftu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5450" cy="941705"/>
                    </a:xfrm>
                    <a:prstGeom prst="rect">
                      <a:avLst/>
                    </a:prstGeom>
                    <a:noFill/>
                    <a:ln>
                      <a:noFill/>
                    </a:ln>
                  </pic:spPr>
                </pic:pic>
              </a:graphicData>
            </a:graphic>
          </wp:anchor>
        </w:drawing>
      </w:r>
      <w:r>
        <w:rPr>
          <w:noProof/>
          <w:lang w:eastAsia="hr-HR"/>
        </w:rPr>
        <w:drawing>
          <wp:anchor distT="0" distB="0" distL="114300" distR="114300" simplePos="0" relativeHeight="251661312" behindDoc="0" locked="0" layoutInCell="1" allowOverlap="1">
            <wp:simplePos x="0" y="0"/>
            <wp:positionH relativeFrom="margin">
              <wp:posOffset>1651635</wp:posOffset>
            </wp:positionH>
            <wp:positionV relativeFrom="paragraph">
              <wp:posOffset>-728345</wp:posOffset>
            </wp:positionV>
            <wp:extent cx="914400" cy="914400"/>
            <wp:effectExtent l="0" t="0" r="0" b="0"/>
            <wp:wrapNone/>
            <wp:docPr id="5"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d image"/>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914400"/>
                    </a:xfrm>
                    <a:prstGeom prst="rect">
                      <a:avLst/>
                    </a:prstGeom>
                    <a:noFill/>
                    <a:ln>
                      <a:noFill/>
                    </a:ln>
                  </pic:spPr>
                </pic:pic>
              </a:graphicData>
            </a:graphic>
          </wp:anchor>
        </w:drawing>
      </w:r>
      <w:r>
        <w:rPr>
          <w:noProof/>
          <w:lang w:eastAsia="hr-HR"/>
        </w:rPr>
        <w:drawing>
          <wp:anchor distT="0" distB="0" distL="114300" distR="114300" simplePos="0" relativeHeight="251658240" behindDoc="0" locked="0" layoutInCell="1" allowOverlap="1">
            <wp:simplePos x="0" y="0"/>
            <wp:positionH relativeFrom="column">
              <wp:posOffset>414655</wp:posOffset>
            </wp:positionH>
            <wp:positionV relativeFrom="paragraph">
              <wp:posOffset>-899795</wp:posOffset>
            </wp:positionV>
            <wp:extent cx="1419225" cy="1419225"/>
            <wp:effectExtent l="0" t="0" r="9525" b="9525"/>
            <wp:wrapNone/>
            <wp:docPr id="1" name="Picture 1" descr="https://scontent.fzag1-1.fna.fbcdn.net/v/t1.0-0/c2.0.200.200/p200x200/10676230_1542034582705834_2259244020914355107_n.jpg?oh=39b9ee9075ccf1820877b7dc0dcdbdd2&amp;oe=595534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fzag1-1.fna.fbcdn.net/v/t1.0-0/c2.0.200.200/p200x200/10676230_1542034582705834_2259244020914355107_n.jpg?oh=39b9ee9075ccf1820877b7dc0dcdbdd2&amp;oe=5955342B"/>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9225" cy="1419225"/>
                    </a:xfrm>
                    <a:prstGeom prst="rect">
                      <a:avLst/>
                    </a:prstGeom>
                    <a:noFill/>
                    <a:ln>
                      <a:noFill/>
                    </a:ln>
                  </pic:spPr>
                </pic:pic>
              </a:graphicData>
            </a:graphic>
          </wp:anchor>
        </w:drawing>
      </w:r>
      <w:r>
        <w:rPr>
          <w:noProof/>
          <w:lang w:eastAsia="hr-HR"/>
        </w:rPr>
        <w:drawing>
          <wp:anchor distT="0" distB="0" distL="114300" distR="114300" simplePos="0" relativeHeight="251659264" behindDoc="1" locked="0" layoutInCell="1" allowOverlap="1">
            <wp:simplePos x="0" y="0"/>
            <wp:positionH relativeFrom="page">
              <wp:posOffset>-266700</wp:posOffset>
            </wp:positionH>
            <wp:positionV relativeFrom="page">
              <wp:align>top</wp:align>
            </wp:positionV>
            <wp:extent cx="6334125" cy="1390650"/>
            <wp:effectExtent l="0" t="0" r="9525" b="0"/>
            <wp:wrapNone/>
            <wp:docPr id="3" name="Picture 3" descr="sljedeci-list-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jedeci-list-heade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34125" cy="1390650"/>
                    </a:xfrm>
                    <a:prstGeom prst="rect">
                      <a:avLst/>
                    </a:prstGeom>
                    <a:noFill/>
                    <a:ln>
                      <a:noFill/>
                    </a:ln>
                  </pic:spPr>
                </pic:pic>
              </a:graphicData>
            </a:graphic>
          </wp:anchor>
        </w:drawing>
      </w:r>
    </w:p>
    <w:p w:rsidR="0025290E" w:rsidRDefault="0025290E" w:rsidP="00D34E2E">
      <w:pPr>
        <w:jc w:val="center"/>
        <w:rPr>
          <w:lang w:val="en-US"/>
        </w:rPr>
      </w:pPr>
    </w:p>
    <w:p w:rsidR="00D34E2E" w:rsidRPr="00815EBF" w:rsidRDefault="008B74A3" w:rsidP="00D34E2E">
      <w:pPr>
        <w:jc w:val="center"/>
        <w:rPr>
          <w:lang w:val="en-US"/>
        </w:rPr>
      </w:pPr>
      <w:r>
        <w:rPr>
          <w:lang w:val="en-US"/>
        </w:rPr>
        <w:t>Call for papers for the s</w:t>
      </w:r>
      <w:r w:rsidR="0025290E">
        <w:rPr>
          <w:lang w:val="en-US"/>
        </w:rPr>
        <w:t>cientific conference:</w:t>
      </w:r>
    </w:p>
    <w:p w:rsidR="00D34E2E" w:rsidRPr="008B74A3" w:rsidRDefault="00426035" w:rsidP="00D34E2E">
      <w:pPr>
        <w:spacing w:after="0"/>
        <w:jc w:val="center"/>
        <w:rPr>
          <w:i/>
          <w:sz w:val="28"/>
          <w:szCs w:val="28"/>
          <w:lang w:val="en-US"/>
        </w:rPr>
      </w:pPr>
      <w:r w:rsidRPr="008B74A3">
        <w:rPr>
          <w:i/>
          <w:sz w:val="28"/>
          <w:szCs w:val="28"/>
          <w:lang w:val="en-US"/>
        </w:rPr>
        <w:t xml:space="preserve">CAUSES, FACES AND CONSEQUENCES OF POPULISM IN THE GLOBAL POLITICAL CONTEXT: </w:t>
      </w:r>
    </w:p>
    <w:p w:rsidR="00D34E2E" w:rsidRPr="008B74A3" w:rsidRDefault="00426035" w:rsidP="00D34E2E">
      <w:pPr>
        <w:spacing w:after="0"/>
        <w:jc w:val="center"/>
        <w:rPr>
          <w:i/>
          <w:color w:val="FF0000"/>
          <w:sz w:val="28"/>
          <w:szCs w:val="28"/>
          <w:lang w:val="en-US"/>
        </w:rPr>
      </w:pPr>
      <w:proofErr w:type="gramStart"/>
      <w:r w:rsidRPr="008B74A3">
        <w:rPr>
          <w:i/>
          <w:sz w:val="28"/>
          <w:szCs w:val="28"/>
          <w:lang w:val="en-US"/>
        </w:rPr>
        <w:t>UGLY, BAD, AND SOMETIMES GOOD?</w:t>
      </w:r>
      <w:proofErr w:type="gramEnd"/>
    </w:p>
    <w:p w:rsidR="00D34E2E" w:rsidRPr="0034688E" w:rsidRDefault="00D34E2E" w:rsidP="00D34E2E">
      <w:pPr>
        <w:spacing w:after="0"/>
        <w:jc w:val="center"/>
        <w:rPr>
          <w:i/>
          <w:lang w:val="en-US"/>
        </w:rPr>
      </w:pPr>
      <w:r w:rsidRPr="0034688E">
        <w:rPr>
          <w:i/>
          <w:lang w:val="en-US"/>
        </w:rPr>
        <w:t xml:space="preserve"> </w:t>
      </w:r>
    </w:p>
    <w:p w:rsidR="00D34E2E" w:rsidRPr="00815EBF" w:rsidRDefault="00D34E2E" w:rsidP="008B74A3">
      <w:pPr>
        <w:spacing w:after="0" w:line="240" w:lineRule="auto"/>
        <w:jc w:val="center"/>
        <w:rPr>
          <w:lang w:val="en-US"/>
        </w:rPr>
      </w:pPr>
      <w:r w:rsidRPr="00815EBF">
        <w:rPr>
          <w:lang w:val="en-US"/>
        </w:rPr>
        <w:t>Center for the Study of Ethnicity, Citizenship and Migration</w:t>
      </w:r>
      <w:r>
        <w:rPr>
          <w:lang w:val="en-US"/>
        </w:rPr>
        <w:t xml:space="preserve"> (CEDIM)</w:t>
      </w:r>
    </w:p>
    <w:p w:rsidR="00D34E2E" w:rsidRDefault="00D34E2E" w:rsidP="008B74A3">
      <w:pPr>
        <w:spacing w:after="0" w:line="240" w:lineRule="auto"/>
        <w:jc w:val="center"/>
        <w:rPr>
          <w:lang w:val="en-US"/>
        </w:rPr>
      </w:pPr>
      <w:r w:rsidRPr="00815EBF">
        <w:rPr>
          <w:lang w:val="en-US"/>
        </w:rPr>
        <w:t>Faculty of Political Science, University of Zagreb</w:t>
      </w:r>
    </w:p>
    <w:p w:rsidR="008B74A3" w:rsidRDefault="008B74A3" w:rsidP="008B74A3">
      <w:pPr>
        <w:spacing w:after="0" w:line="240" w:lineRule="auto"/>
        <w:jc w:val="center"/>
        <w:rPr>
          <w:lang w:val="en-US"/>
        </w:rPr>
      </w:pPr>
    </w:p>
    <w:p w:rsidR="0025290E" w:rsidRDefault="0025290E" w:rsidP="008B74A3">
      <w:pPr>
        <w:spacing w:after="0" w:line="240" w:lineRule="auto"/>
        <w:jc w:val="center"/>
        <w:rPr>
          <w:lang w:val="en-US"/>
        </w:rPr>
      </w:pPr>
      <w:r>
        <w:rPr>
          <w:lang w:val="en-US"/>
        </w:rPr>
        <w:t>Under the patronage of:</w:t>
      </w:r>
    </w:p>
    <w:p w:rsidR="0025290E" w:rsidRDefault="0025290E" w:rsidP="008B74A3">
      <w:pPr>
        <w:spacing w:after="0" w:line="240" w:lineRule="auto"/>
        <w:jc w:val="center"/>
        <w:rPr>
          <w:lang w:val="en-US"/>
        </w:rPr>
      </w:pPr>
      <w:r>
        <w:rPr>
          <w:lang w:val="en-US"/>
        </w:rPr>
        <w:t xml:space="preserve"> International Society of Political Psychology (ISPP), </w:t>
      </w:r>
    </w:p>
    <w:p w:rsidR="0025290E" w:rsidRDefault="0025290E" w:rsidP="008B74A3">
      <w:pPr>
        <w:spacing w:after="0" w:line="240" w:lineRule="auto"/>
        <w:jc w:val="center"/>
        <w:rPr>
          <w:lang w:val="en-US"/>
        </w:rPr>
      </w:pPr>
      <w:proofErr w:type="spellStart"/>
      <w:r>
        <w:rPr>
          <w:lang w:val="en-US"/>
        </w:rPr>
        <w:t>Hanns</w:t>
      </w:r>
      <w:proofErr w:type="spellEnd"/>
      <w:r>
        <w:rPr>
          <w:lang w:val="en-US"/>
        </w:rPr>
        <w:t xml:space="preserve"> Seidel </w:t>
      </w:r>
      <w:proofErr w:type="spellStart"/>
      <w:r>
        <w:rPr>
          <w:lang w:val="en-US"/>
        </w:rPr>
        <w:t>Stiftung</w:t>
      </w:r>
      <w:proofErr w:type="spellEnd"/>
      <w:r>
        <w:rPr>
          <w:lang w:val="en-US"/>
        </w:rPr>
        <w:t xml:space="preserve"> </w:t>
      </w:r>
      <w:proofErr w:type="spellStart"/>
      <w:r>
        <w:rPr>
          <w:lang w:val="en-US"/>
        </w:rPr>
        <w:t>Kroatien</w:t>
      </w:r>
      <w:proofErr w:type="spellEnd"/>
    </w:p>
    <w:p w:rsidR="0025290E" w:rsidRDefault="0025290E" w:rsidP="008B74A3">
      <w:pPr>
        <w:spacing w:after="0" w:line="240" w:lineRule="auto"/>
        <w:jc w:val="center"/>
        <w:rPr>
          <w:lang w:val="en-US"/>
        </w:rPr>
      </w:pPr>
      <w:proofErr w:type="gramStart"/>
      <w:r>
        <w:rPr>
          <w:lang w:val="en-US"/>
        </w:rPr>
        <w:t>and</w:t>
      </w:r>
      <w:proofErr w:type="gramEnd"/>
      <w:r>
        <w:rPr>
          <w:lang w:val="en-US"/>
        </w:rPr>
        <w:t xml:space="preserve"> </w:t>
      </w:r>
      <w:r w:rsidRPr="0025290E">
        <w:rPr>
          <w:i/>
          <w:lang w:val="en-US"/>
        </w:rPr>
        <w:t>Team Populism</w:t>
      </w:r>
      <w:r>
        <w:rPr>
          <w:lang w:val="en-US"/>
        </w:rPr>
        <w:t>, international network of scholars</w:t>
      </w:r>
    </w:p>
    <w:p w:rsidR="008B74A3" w:rsidRPr="00815EBF" w:rsidRDefault="008B74A3" w:rsidP="008B74A3">
      <w:pPr>
        <w:spacing w:after="0" w:line="240" w:lineRule="auto"/>
        <w:jc w:val="center"/>
        <w:rPr>
          <w:lang w:val="en-US"/>
        </w:rPr>
      </w:pPr>
    </w:p>
    <w:p w:rsidR="00D34E2E" w:rsidRPr="008B74A3" w:rsidRDefault="0025290E" w:rsidP="00D34E2E">
      <w:pPr>
        <w:jc w:val="center"/>
        <w:rPr>
          <w:b/>
          <w:lang w:val="en-US"/>
        </w:rPr>
      </w:pPr>
      <w:r w:rsidRPr="008B74A3">
        <w:rPr>
          <w:b/>
          <w:lang w:val="en-US"/>
        </w:rPr>
        <w:t>11 – 13 September</w:t>
      </w:r>
      <w:r w:rsidR="00D34E2E" w:rsidRPr="008B74A3">
        <w:rPr>
          <w:b/>
          <w:lang w:val="en-US"/>
        </w:rPr>
        <w:t xml:space="preserve"> 2017.</w:t>
      </w:r>
    </w:p>
    <w:p w:rsidR="00D34E2E" w:rsidRPr="009459B4" w:rsidRDefault="00D34E2E" w:rsidP="00D34E2E">
      <w:pPr>
        <w:rPr>
          <w:b/>
          <w:lang w:val="en-US"/>
        </w:rPr>
      </w:pPr>
      <w:r w:rsidRPr="009459B4">
        <w:rPr>
          <w:b/>
          <w:lang w:val="en-US"/>
        </w:rPr>
        <w:t>Introduction</w:t>
      </w:r>
    </w:p>
    <w:p w:rsidR="00D34E2E" w:rsidRDefault="00D34E2E" w:rsidP="00D34E2E">
      <w:pPr>
        <w:jc w:val="both"/>
        <w:rPr>
          <w:lang w:val="en-US"/>
        </w:rPr>
      </w:pPr>
      <w:r>
        <w:rPr>
          <w:lang w:val="en-US"/>
        </w:rPr>
        <w:t xml:space="preserve">A </w:t>
      </w:r>
      <w:proofErr w:type="spellStart"/>
      <w:r>
        <w:rPr>
          <w:lang w:val="en-US"/>
        </w:rPr>
        <w:t>spectre</w:t>
      </w:r>
      <w:proofErr w:type="spellEnd"/>
      <w:r>
        <w:rPr>
          <w:lang w:val="en-US"/>
        </w:rPr>
        <w:t xml:space="preserve"> is haunting around the globe – the </w:t>
      </w:r>
      <w:proofErr w:type="spellStart"/>
      <w:r>
        <w:rPr>
          <w:lang w:val="en-US"/>
        </w:rPr>
        <w:t>spectre</w:t>
      </w:r>
      <w:proofErr w:type="spellEnd"/>
      <w:r>
        <w:rPr>
          <w:lang w:val="en-US"/>
        </w:rPr>
        <w:t xml:space="preserve"> of populism. Tumultuous global changes, growing social inequalities, economic recessions, multicultural transformations, large-scaled forced migrations and post-democratic challenges have contributed to popular enchantment with populist appeals against political establishment and their supposed influential allies. Among these “triggers of insecurity”, </w:t>
      </w:r>
      <w:proofErr w:type="spellStart"/>
      <w:r>
        <w:rPr>
          <w:lang w:val="en-US"/>
        </w:rPr>
        <w:t>Brexit</w:t>
      </w:r>
      <w:proofErr w:type="spellEnd"/>
      <w:r>
        <w:rPr>
          <w:lang w:val="en-US"/>
        </w:rPr>
        <w:t xml:space="preserve"> and the election of Donald Trump are just the most obvious symptomatic examples of a long array of cases of surprises that have challenged liberal-democratic order in recent decades. Such a strong disturbing ‘noise’ of the people has a potential to become more than an awkward guest who disrupts table manners and rules of sociability (cf. </w:t>
      </w:r>
      <w:proofErr w:type="spellStart"/>
      <w:r>
        <w:rPr>
          <w:lang w:val="en-US"/>
        </w:rPr>
        <w:t>Arditi</w:t>
      </w:r>
      <w:proofErr w:type="spellEnd"/>
      <w:r>
        <w:rPr>
          <w:lang w:val="en-US"/>
        </w:rPr>
        <w:t xml:space="preserve">, 2007: 78).  </w:t>
      </w:r>
    </w:p>
    <w:p w:rsidR="00D34E2E" w:rsidRDefault="00D34E2E" w:rsidP="00D34E2E">
      <w:pPr>
        <w:jc w:val="both"/>
        <w:rPr>
          <w:lang w:val="en-US"/>
        </w:rPr>
      </w:pPr>
      <w:r>
        <w:rPr>
          <w:lang w:val="en-US"/>
        </w:rPr>
        <w:t xml:space="preserve">Populism has multiple causes, forms of articulations and political consequences. Psychologically, populism often shows authoritarian and even totalitarian tendencies, accompanied by xenophobia, nationalism, </w:t>
      </w:r>
      <w:proofErr w:type="spellStart"/>
      <w:r>
        <w:rPr>
          <w:lang w:val="en-US"/>
        </w:rPr>
        <w:t>scapegoating</w:t>
      </w:r>
      <w:proofErr w:type="spellEnd"/>
      <w:r>
        <w:rPr>
          <w:lang w:val="en-US"/>
        </w:rPr>
        <w:t xml:space="preserve">, and strong negative emotions etc. Nevertheless, these are not all the faces of populism. </w:t>
      </w:r>
      <w:proofErr w:type="spellStart"/>
      <w:r>
        <w:rPr>
          <w:lang w:val="en-US"/>
        </w:rPr>
        <w:t>Arditi</w:t>
      </w:r>
      <w:proofErr w:type="spellEnd"/>
      <w:r>
        <w:rPr>
          <w:lang w:val="en-US"/>
        </w:rPr>
        <w:t xml:space="preserve"> (ibid.) differentiates between three forms of populism: </w:t>
      </w:r>
    </w:p>
    <w:p w:rsidR="00D34E2E" w:rsidRDefault="00D34E2E" w:rsidP="00D34E2E">
      <w:pPr>
        <w:jc w:val="both"/>
        <w:rPr>
          <w:lang w:val="en-US"/>
        </w:rPr>
      </w:pPr>
      <w:r>
        <w:rPr>
          <w:lang w:val="en-US"/>
        </w:rPr>
        <w:t>(1) As a</w:t>
      </w:r>
      <w:r w:rsidRPr="00FD0194">
        <w:rPr>
          <w:i/>
          <w:lang w:val="en-US"/>
        </w:rPr>
        <w:t xml:space="preserve"> mode of representation</w:t>
      </w:r>
      <w:r>
        <w:rPr>
          <w:lang w:val="en-US"/>
        </w:rPr>
        <w:t xml:space="preserve">, or populism in power, which transforms conventional high politics and expresses itself in the figure of a strong and decisive leader </w:t>
      </w:r>
      <w:r w:rsidRPr="00D724ED">
        <w:rPr>
          <w:lang w:val="en-US"/>
        </w:rPr>
        <w:t>(together with his enchanting</w:t>
      </w:r>
      <w:r w:rsidRPr="00AF5D66">
        <w:rPr>
          <w:lang w:val="en-US"/>
        </w:rPr>
        <w:t>, though potentially</w:t>
      </w:r>
      <w:r w:rsidRPr="00D724ED">
        <w:rPr>
          <w:lang w:val="en-US"/>
        </w:rPr>
        <w:t xml:space="preserve"> problematic</w:t>
      </w:r>
      <w:r w:rsidRPr="00AF5D66">
        <w:rPr>
          <w:lang w:val="en-US"/>
        </w:rPr>
        <w:t>,</w:t>
      </w:r>
      <w:r w:rsidRPr="00D724ED">
        <w:rPr>
          <w:lang w:val="en-US"/>
        </w:rPr>
        <w:t xml:space="preserve"> performing skills and psychological dispositions)</w:t>
      </w:r>
      <w:r>
        <w:rPr>
          <w:lang w:val="en-US"/>
        </w:rPr>
        <w:t xml:space="preserve">, </w:t>
      </w:r>
    </w:p>
    <w:p w:rsidR="00D34E2E" w:rsidRDefault="00D34E2E" w:rsidP="00D34E2E">
      <w:pPr>
        <w:jc w:val="both"/>
        <w:rPr>
          <w:lang w:val="en-US"/>
        </w:rPr>
      </w:pPr>
      <w:r>
        <w:rPr>
          <w:lang w:val="en-US"/>
        </w:rPr>
        <w:t>(2) As a</w:t>
      </w:r>
      <w:r w:rsidRPr="00FD0194">
        <w:rPr>
          <w:i/>
          <w:lang w:val="en-US"/>
        </w:rPr>
        <w:t xml:space="preserve"> symptom of democratic politics</w:t>
      </w:r>
      <w:r>
        <w:rPr>
          <w:lang w:val="en-US"/>
        </w:rPr>
        <w:t xml:space="preserve">, or contentious politics at the edge of democracy, expressed in radical democratic movements expanding the scope of citizen involvement in public affairs </w:t>
      </w:r>
      <w:r w:rsidRPr="00D724ED">
        <w:rPr>
          <w:lang w:val="en-US"/>
        </w:rPr>
        <w:t>(e</w:t>
      </w:r>
      <w:r w:rsidRPr="00AF5D66">
        <w:rPr>
          <w:lang w:val="en-US"/>
        </w:rPr>
        <w:t xml:space="preserve">xpressing their civic virtues, but with a tendencies towards mistrust, polarization and </w:t>
      </w:r>
      <w:r w:rsidRPr="00D724ED">
        <w:rPr>
          <w:lang w:val="en-US"/>
        </w:rPr>
        <w:t>violen</w:t>
      </w:r>
      <w:r w:rsidRPr="00AF5D66">
        <w:rPr>
          <w:lang w:val="en-US"/>
        </w:rPr>
        <w:t>ce</w:t>
      </w:r>
      <w:r w:rsidRPr="00D724ED">
        <w:rPr>
          <w:lang w:val="en-US"/>
        </w:rPr>
        <w:t>)</w:t>
      </w:r>
      <w:r>
        <w:rPr>
          <w:lang w:val="en-US"/>
        </w:rPr>
        <w:t xml:space="preserve">, and </w:t>
      </w:r>
    </w:p>
    <w:p w:rsidR="00D34E2E" w:rsidRDefault="00D34E2E" w:rsidP="00D34E2E">
      <w:pPr>
        <w:jc w:val="both"/>
        <w:rPr>
          <w:lang w:val="en-US"/>
        </w:rPr>
      </w:pPr>
      <w:r>
        <w:rPr>
          <w:lang w:val="en-US"/>
        </w:rPr>
        <w:t>(3) As a</w:t>
      </w:r>
      <w:r w:rsidRPr="00F86B29">
        <w:rPr>
          <w:i/>
          <w:lang w:val="en-US"/>
        </w:rPr>
        <w:t xml:space="preserve"> possible underside or nemesis of democracy</w:t>
      </w:r>
      <w:r>
        <w:rPr>
          <w:lang w:val="en-US"/>
        </w:rPr>
        <w:t xml:space="preserve"> with an inclination to authoritarianism and totalitarianism, where leaders adopt a </w:t>
      </w:r>
      <w:proofErr w:type="spellStart"/>
      <w:r>
        <w:rPr>
          <w:lang w:val="en-US"/>
        </w:rPr>
        <w:t>caesaristic</w:t>
      </w:r>
      <w:proofErr w:type="spellEnd"/>
      <w:r>
        <w:rPr>
          <w:lang w:val="en-US"/>
        </w:rPr>
        <w:t xml:space="preserve"> position of the people’s will incarnate </w:t>
      </w:r>
      <w:r w:rsidRPr="00D724ED">
        <w:rPr>
          <w:lang w:val="en-US"/>
        </w:rPr>
        <w:t xml:space="preserve">(imposing </w:t>
      </w:r>
      <w:r w:rsidRPr="00AF5D66">
        <w:rPr>
          <w:lang w:val="en-US"/>
        </w:rPr>
        <w:t xml:space="preserve">extreme ideologies, </w:t>
      </w:r>
      <w:r w:rsidRPr="00D724ED">
        <w:rPr>
          <w:lang w:val="en-US"/>
        </w:rPr>
        <w:t xml:space="preserve">obedience, fear, </w:t>
      </w:r>
      <w:proofErr w:type="spellStart"/>
      <w:r w:rsidRPr="00AF5D66">
        <w:rPr>
          <w:lang w:val="en-US"/>
        </w:rPr>
        <w:t>scapegoating</w:t>
      </w:r>
      <w:proofErr w:type="spellEnd"/>
      <w:r w:rsidRPr="00AF5D66">
        <w:rPr>
          <w:lang w:val="en-US"/>
        </w:rPr>
        <w:t xml:space="preserve">, but also </w:t>
      </w:r>
      <w:r w:rsidRPr="00D724ED">
        <w:rPr>
          <w:lang w:val="en-US"/>
        </w:rPr>
        <w:t>provoking civil disobedience and non-conformism)</w:t>
      </w:r>
      <w:r>
        <w:rPr>
          <w:lang w:val="en-US"/>
        </w:rPr>
        <w:t>.</w:t>
      </w:r>
    </w:p>
    <w:p w:rsidR="00D34E2E" w:rsidRDefault="00D34E2E" w:rsidP="00D34E2E">
      <w:pPr>
        <w:jc w:val="both"/>
        <w:rPr>
          <w:lang w:val="en-US"/>
        </w:rPr>
      </w:pPr>
      <w:r>
        <w:rPr>
          <w:lang w:val="en-US"/>
        </w:rPr>
        <w:t xml:space="preserve">These forms of populism are not walled off; one form may transform into another. Indeed, there are many recent examples of leaders mobilized the masses and directing their consent towards </w:t>
      </w:r>
      <w:r>
        <w:rPr>
          <w:lang w:val="en-US"/>
        </w:rPr>
        <w:lastRenderedPageBreak/>
        <w:t xml:space="preserve">undemocratic and destructive goals. These dynamics can be found in small </w:t>
      </w:r>
      <w:r w:rsidRPr="000D591F">
        <w:rPr>
          <w:lang w:val="en-US"/>
        </w:rPr>
        <w:t>parties</w:t>
      </w:r>
      <w:r>
        <w:rPr>
          <w:lang w:val="en-US"/>
        </w:rPr>
        <w:t xml:space="preserve"> at the extremes of the political spectrum</w:t>
      </w:r>
      <w:r w:rsidRPr="000D591F">
        <w:rPr>
          <w:lang w:val="en-US"/>
        </w:rPr>
        <w:t xml:space="preserve"> </w:t>
      </w:r>
      <w:r>
        <w:rPr>
          <w:lang w:val="en-US"/>
        </w:rPr>
        <w:t>as well as</w:t>
      </w:r>
      <w:r w:rsidRPr="000D591F">
        <w:rPr>
          <w:lang w:val="en-US"/>
        </w:rPr>
        <w:t xml:space="preserve"> </w:t>
      </w:r>
      <w:r>
        <w:rPr>
          <w:lang w:val="en-US"/>
        </w:rPr>
        <w:t>in big</w:t>
      </w:r>
      <w:r w:rsidRPr="000D591F">
        <w:rPr>
          <w:lang w:val="en-US"/>
        </w:rPr>
        <w:t xml:space="preserve"> c</w:t>
      </w:r>
      <w:r>
        <w:rPr>
          <w:lang w:val="en-US"/>
        </w:rPr>
        <w:t xml:space="preserve">entrist parties whose leaders often form government. </w:t>
      </w:r>
    </w:p>
    <w:p w:rsidR="00D34E2E" w:rsidRDefault="00D34E2E" w:rsidP="00D34E2E">
      <w:pPr>
        <w:jc w:val="both"/>
        <w:rPr>
          <w:lang w:val="en-US"/>
        </w:rPr>
      </w:pPr>
      <w:r>
        <w:rPr>
          <w:lang w:val="en-US"/>
        </w:rPr>
        <w:t>This conference explores the psycho-political bases of support for populism, the contexts that activate them, discursive and emotional dynamics between populist leaders and their followers, and the policy consequences these entail. It build</w:t>
      </w:r>
      <w:r w:rsidR="004F1962">
        <w:rPr>
          <w:lang w:val="en-US"/>
        </w:rPr>
        <w:t>s</w:t>
      </w:r>
      <w:r>
        <w:rPr>
          <w:lang w:val="en-US"/>
        </w:rPr>
        <w:t xml:space="preserve"> from the expectation that above mentioned “triggers of insecurity” and policy failures make leaders’ appeals to people-centrism, anti-elitism and Manichean polariz</w:t>
      </w:r>
      <w:r w:rsidRPr="000D591F">
        <w:rPr>
          <w:lang w:val="en-US"/>
        </w:rPr>
        <w:t xml:space="preserve">ation </w:t>
      </w:r>
      <w:r>
        <w:rPr>
          <w:lang w:val="en-US"/>
        </w:rPr>
        <w:t>into</w:t>
      </w:r>
      <w:r w:rsidRPr="000D591F">
        <w:rPr>
          <w:lang w:val="en-US"/>
        </w:rPr>
        <w:t xml:space="preserve"> antagonistic camps</w:t>
      </w:r>
      <w:r>
        <w:rPr>
          <w:lang w:val="en-US"/>
        </w:rPr>
        <w:t xml:space="preserve"> of ‘us’ and ‘them’ attractive to many individuals. To achieve these goals, the participants will rely heavily on experimental research methodologies carried out in diverse contexts. </w:t>
      </w:r>
    </w:p>
    <w:p w:rsidR="00D34E2E" w:rsidRPr="00C32B98" w:rsidRDefault="00D34E2E" w:rsidP="00D34E2E">
      <w:pPr>
        <w:jc w:val="both"/>
        <w:rPr>
          <w:b/>
          <w:lang w:val="en-US"/>
        </w:rPr>
      </w:pPr>
      <w:r w:rsidRPr="00C32B98">
        <w:rPr>
          <w:b/>
          <w:lang w:val="en-US"/>
        </w:rPr>
        <w:t>Background and Significance of the Project</w:t>
      </w:r>
    </w:p>
    <w:p w:rsidR="00D34E2E" w:rsidRPr="00815EBF" w:rsidRDefault="00D34E2E" w:rsidP="00D34E2E">
      <w:pPr>
        <w:jc w:val="both"/>
        <w:rPr>
          <w:lang w:val="en-US"/>
        </w:rPr>
      </w:pPr>
      <w:r>
        <w:rPr>
          <w:lang w:val="en-US"/>
        </w:rPr>
        <w:t>Building on previous experience and</w:t>
      </w:r>
      <w:r w:rsidRPr="00D65030">
        <w:rPr>
          <w:lang w:val="en-US"/>
        </w:rPr>
        <w:t xml:space="preserve"> support </w:t>
      </w:r>
      <w:r>
        <w:rPr>
          <w:lang w:val="en-US"/>
        </w:rPr>
        <w:t>of t</w:t>
      </w:r>
      <w:r w:rsidRPr="00D65030">
        <w:rPr>
          <w:lang w:val="en-US"/>
        </w:rPr>
        <w:t>he ISPP,</w:t>
      </w:r>
      <w:r>
        <w:rPr>
          <w:lang w:val="en-US"/>
        </w:rPr>
        <w:t xml:space="preserve"> in July 2016 </w:t>
      </w:r>
      <w:r w:rsidRPr="00D65030">
        <w:rPr>
          <w:lang w:val="en-US"/>
        </w:rPr>
        <w:t xml:space="preserve">CEU </w:t>
      </w:r>
      <w:r>
        <w:rPr>
          <w:lang w:val="en-US"/>
        </w:rPr>
        <w:t xml:space="preserve">Summer University (Budapest) </w:t>
      </w:r>
      <w:r w:rsidRPr="00D65030">
        <w:rPr>
          <w:lang w:val="en-US"/>
        </w:rPr>
        <w:t>organized the course</w:t>
      </w:r>
      <w:r>
        <w:rPr>
          <w:lang w:val="en-US"/>
        </w:rPr>
        <w:t xml:space="preserve"> “The Political Psychology of Populism”, with assistance of Team Populism, an international network of social scientists. Intentions of this very successful course were to bridge various methods and concepts from social and political psychology and to </w:t>
      </w:r>
      <w:r w:rsidRPr="00897C0B">
        <w:rPr>
          <w:lang w:val="en-US"/>
        </w:rPr>
        <w:t>introduce young schol</w:t>
      </w:r>
      <w:r>
        <w:rPr>
          <w:lang w:val="en-US"/>
        </w:rPr>
        <w:t xml:space="preserve">ars to the </w:t>
      </w:r>
      <w:r w:rsidRPr="00897C0B">
        <w:rPr>
          <w:lang w:val="en-US"/>
        </w:rPr>
        <w:t xml:space="preserve">most recent attempts </w:t>
      </w:r>
      <w:r>
        <w:rPr>
          <w:lang w:val="en-US"/>
        </w:rPr>
        <w:t>at</w:t>
      </w:r>
      <w:r w:rsidRPr="00897C0B">
        <w:rPr>
          <w:lang w:val="en-US"/>
        </w:rPr>
        <w:t xml:space="preserve"> understanding individuals' support for populist actors.</w:t>
      </w:r>
      <w:r>
        <w:rPr>
          <w:lang w:val="en-US"/>
        </w:rPr>
        <w:t xml:space="preserve"> The course gathered 24 students from Europe, Africa, Asia, and the Americas and 9 professors from Belgium, Croatia, Hungary and USA. Being a part of Team Populism, our next goal is to upgrade the level of networking and research activities that will involve various scholars, the best students from the previous course on populism, and perspective young scholars. Furthermore, our special interest is to improve integration of Central and South Eastern European scholars and students into a broader research network and to establish relationships among existing research centers on populism in Europe and abroad. In order to achieve these goals we have established a special group of Croatian scholars (comprised of political scientists, psychologists and media studies experts) who were already a part of Team Populism. This Croatian group is a part of the </w:t>
      </w:r>
      <w:r w:rsidRPr="005B0FFE">
        <w:rPr>
          <w:lang w:val="en-US"/>
        </w:rPr>
        <w:t>Center for the Study of Ethnicity, Citizenship and Migration (CEDIM)</w:t>
      </w:r>
      <w:r>
        <w:rPr>
          <w:lang w:val="en-US"/>
        </w:rPr>
        <w:t xml:space="preserve"> at the</w:t>
      </w:r>
      <w:r w:rsidRPr="005B0FFE">
        <w:rPr>
          <w:lang w:val="en-US"/>
        </w:rPr>
        <w:t xml:space="preserve"> University of Zagreb</w:t>
      </w:r>
      <w:r>
        <w:rPr>
          <w:lang w:val="en-US"/>
        </w:rPr>
        <w:t>.</w:t>
      </w:r>
    </w:p>
    <w:p w:rsidR="00D34E2E" w:rsidRPr="00AF5D66" w:rsidRDefault="00D34E2E" w:rsidP="00D34E2E">
      <w:pPr>
        <w:jc w:val="both"/>
        <w:rPr>
          <w:b/>
          <w:lang w:val="en-US"/>
        </w:rPr>
      </w:pPr>
      <w:r w:rsidRPr="00AF5D66">
        <w:rPr>
          <w:b/>
          <w:lang w:val="en-US"/>
        </w:rPr>
        <w:t>About CEDIM</w:t>
      </w:r>
    </w:p>
    <w:p w:rsidR="00D34E2E" w:rsidRDefault="00D34E2E" w:rsidP="00D34E2E">
      <w:pPr>
        <w:jc w:val="both"/>
        <w:rPr>
          <w:lang w:val="en-US"/>
        </w:rPr>
      </w:pPr>
      <w:r>
        <w:rPr>
          <w:lang w:val="en-US"/>
        </w:rPr>
        <w:t>CEDIM</w:t>
      </w:r>
      <w:r w:rsidRPr="00815EBF">
        <w:rPr>
          <w:lang w:val="en-US"/>
        </w:rPr>
        <w:t xml:space="preserve"> </w:t>
      </w:r>
      <w:r>
        <w:rPr>
          <w:lang w:val="en-US"/>
        </w:rPr>
        <w:t>(</w:t>
      </w:r>
      <w:hyperlink r:id="rId12" w:history="1">
        <w:r w:rsidRPr="000B7868">
          <w:rPr>
            <w:rStyle w:val="Hyperlink"/>
            <w:lang w:val="en-US"/>
          </w:rPr>
          <w:t>http://www.cedim.hr/?lang=en</w:t>
        </w:r>
      </w:hyperlink>
      <w:r>
        <w:rPr>
          <w:lang w:val="en-US"/>
        </w:rPr>
        <w:t>)</w:t>
      </w:r>
      <w:r w:rsidRPr="001B41B5">
        <w:rPr>
          <w:lang w:val="en-US"/>
        </w:rPr>
        <w:t xml:space="preserve"> </w:t>
      </w:r>
      <w:r w:rsidRPr="00815EBF">
        <w:rPr>
          <w:lang w:val="en-US"/>
        </w:rPr>
        <w:t xml:space="preserve">aims to promote research excellence in academic fields related to citizenship, forced migration, ethnicity, gender, contentious politics, protest movements and cultural trauma studies. All these themes converge and intersect in the phenomenon of populism. However, </w:t>
      </w:r>
      <w:r>
        <w:rPr>
          <w:lang w:val="en-US"/>
        </w:rPr>
        <w:t>CEDIM’s</w:t>
      </w:r>
      <w:r w:rsidRPr="00815EBF">
        <w:rPr>
          <w:lang w:val="en-US"/>
        </w:rPr>
        <w:t xml:space="preserve"> goals are not merely academic</w:t>
      </w:r>
      <w:r>
        <w:rPr>
          <w:lang w:val="en-US"/>
        </w:rPr>
        <w:t>.</w:t>
      </w:r>
      <w:r w:rsidRPr="00815EBF">
        <w:rPr>
          <w:lang w:val="en-US"/>
        </w:rPr>
        <w:t xml:space="preserve"> </w:t>
      </w:r>
      <w:r>
        <w:rPr>
          <w:lang w:val="en-US"/>
        </w:rPr>
        <w:t>I</w:t>
      </w:r>
      <w:r w:rsidRPr="00815EBF">
        <w:rPr>
          <w:lang w:val="en-US"/>
        </w:rPr>
        <w:t xml:space="preserve">t aims to combine research activities with various projects and programs in order to achieve greater social and democratic engagement. Its long-term mission is </w:t>
      </w:r>
      <w:r>
        <w:rPr>
          <w:lang w:val="en-US"/>
        </w:rPr>
        <w:t xml:space="preserve">to </w:t>
      </w:r>
      <w:r w:rsidRPr="00815EBF">
        <w:rPr>
          <w:lang w:val="en-US"/>
        </w:rPr>
        <w:t>fill in the gap that exists between policy makers, academia and final beneficiaries</w:t>
      </w:r>
      <w:r>
        <w:rPr>
          <w:lang w:val="en-US"/>
        </w:rPr>
        <w:t xml:space="preserve"> with empirically-based policy advocacy</w:t>
      </w:r>
      <w:r w:rsidRPr="00815EBF">
        <w:rPr>
          <w:lang w:val="en-US"/>
        </w:rPr>
        <w:t>.</w:t>
      </w:r>
      <w:r>
        <w:rPr>
          <w:lang w:val="en-US"/>
        </w:rPr>
        <w:t xml:space="preserve"> Such an approach is especially important in the case of populism, which brings major challenges for democratic regimes all around the globe. To make policy recommendations based on rigorous methodology, broad multi-national experience and applicable in various contexts is one of prominent goals in CEDIM’s study of populism, as well as a main goal of this conference.</w:t>
      </w:r>
    </w:p>
    <w:p w:rsidR="00D34E2E" w:rsidRPr="00C32B98" w:rsidRDefault="00D34E2E" w:rsidP="00D34E2E">
      <w:pPr>
        <w:jc w:val="both"/>
        <w:rPr>
          <w:b/>
          <w:lang w:val="en-US"/>
        </w:rPr>
      </w:pPr>
      <w:r w:rsidRPr="00C32B98">
        <w:rPr>
          <w:b/>
          <w:lang w:val="en-US"/>
        </w:rPr>
        <w:t>Description of the Conference</w:t>
      </w:r>
    </w:p>
    <w:p w:rsidR="00D34E2E" w:rsidRDefault="00D34E2E" w:rsidP="00D34E2E">
      <w:pPr>
        <w:jc w:val="both"/>
        <w:rPr>
          <w:lang w:val="en-US"/>
        </w:rPr>
      </w:pPr>
      <w:r>
        <w:rPr>
          <w:lang w:val="en-US"/>
        </w:rPr>
        <w:t>We propose a three-day conference to be held in Dubrovnik (Croatia) at the premises of the Inter-University Center (</w:t>
      </w:r>
      <w:hyperlink r:id="rId13" w:history="1">
        <w:r w:rsidRPr="000B7868">
          <w:rPr>
            <w:rStyle w:val="Hyperlink"/>
            <w:lang w:val="en-US"/>
          </w:rPr>
          <w:t>http://www.iuc.hr</w:t>
        </w:r>
      </w:hyperlink>
      <w:r w:rsidR="008B74A3">
        <w:rPr>
          <w:lang w:val="en-US"/>
        </w:rPr>
        <w:t>) from 11 to 13</w:t>
      </w:r>
      <w:r>
        <w:rPr>
          <w:lang w:val="en-US"/>
        </w:rPr>
        <w:t xml:space="preserve"> September 2017. The main goal of the conference is to enlarge the scope of our current study and to bring together top scholars on populism from several research centers and universities, as well as the best students determined to further the study of populism. We plan the conference for approximately 20-22 participants, including 15-17 scholars and 4-5 postgraduate students. </w:t>
      </w:r>
    </w:p>
    <w:p w:rsidR="00D34E2E" w:rsidRDefault="00D34E2E" w:rsidP="00D34E2E">
      <w:pPr>
        <w:jc w:val="both"/>
        <w:rPr>
          <w:lang w:val="en-US"/>
        </w:rPr>
      </w:pPr>
      <w:r>
        <w:rPr>
          <w:lang w:val="en-US"/>
        </w:rPr>
        <w:lastRenderedPageBreak/>
        <w:t xml:space="preserve">Students’ recruitment will be based on their accomplishments during and after the CEU Summer University course “The Political Psychology of Populism”, or on invited scholars’ recommendations. Several scholars who participated in the same course will participate in the conference, such as Levi </w:t>
      </w:r>
      <w:proofErr w:type="spellStart"/>
      <w:r>
        <w:rPr>
          <w:lang w:val="en-US"/>
        </w:rPr>
        <w:t>Littvay</w:t>
      </w:r>
      <w:proofErr w:type="spellEnd"/>
      <w:r>
        <w:rPr>
          <w:lang w:val="en-US"/>
        </w:rPr>
        <w:t xml:space="preserve"> from Central European University, </w:t>
      </w:r>
      <w:r w:rsidRPr="00111E14">
        <w:rPr>
          <w:lang w:val="en-US"/>
        </w:rPr>
        <w:t>Jennifer McCoy and Ryan Carlin from Georgia State University,</w:t>
      </w:r>
      <w:r>
        <w:rPr>
          <w:lang w:val="en-US"/>
        </w:rPr>
        <w:t xml:space="preserve"> </w:t>
      </w:r>
      <w:r w:rsidRPr="00111E14">
        <w:rPr>
          <w:lang w:val="en-US"/>
        </w:rPr>
        <w:t>Kirk A. Hawkins fr</w:t>
      </w:r>
      <w:r>
        <w:rPr>
          <w:lang w:val="en-US"/>
        </w:rPr>
        <w:t>om Brigham Young University,</w:t>
      </w:r>
      <w:r w:rsidRPr="00111E14">
        <w:rPr>
          <w:lang w:val="en-US"/>
        </w:rPr>
        <w:t xml:space="preserve"> </w:t>
      </w:r>
      <w:r>
        <w:rPr>
          <w:lang w:val="en-US"/>
        </w:rPr>
        <w:t xml:space="preserve">and </w:t>
      </w:r>
      <w:proofErr w:type="spellStart"/>
      <w:r>
        <w:rPr>
          <w:lang w:val="en-US"/>
        </w:rPr>
        <w:t>Nebojša</w:t>
      </w:r>
      <w:proofErr w:type="spellEnd"/>
      <w:r>
        <w:rPr>
          <w:lang w:val="en-US"/>
        </w:rPr>
        <w:t xml:space="preserve"> </w:t>
      </w:r>
      <w:proofErr w:type="spellStart"/>
      <w:r>
        <w:rPr>
          <w:lang w:val="en-US"/>
        </w:rPr>
        <w:t>Blanuša</w:t>
      </w:r>
      <w:proofErr w:type="spellEnd"/>
      <w:r>
        <w:rPr>
          <w:lang w:val="en-US"/>
        </w:rPr>
        <w:t xml:space="preserve"> from University of Zagreb. Several Croatian researchers and members of CEDIM, including </w:t>
      </w:r>
      <w:proofErr w:type="spellStart"/>
      <w:r>
        <w:rPr>
          <w:lang w:val="en-US"/>
        </w:rPr>
        <w:t>Marijana</w:t>
      </w:r>
      <w:proofErr w:type="spellEnd"/>
      <w:r>
        <w:rPr>
          <w:lang w:val="en-US"/>
        </w:rPr>
        <w:t xml:space="preserve"> </w:t>
      </w:r>
      <w:proofErr w:type="spellStart"/>
      <w:r>
        <w:rPr>
          <w:lang w:val="en-US"/>
        </w:rPr>
        <w:t>Grbeša</w:t>
      </w:r>
      <w:proofErr w:type="spellEnd"/>
      <w:r>
        <w:rPr>
          <w:lang w:val="en-US"/>
        </w:rPr>
        <w:t xml:space="preserve">, </w:t>
      </w:r>
      <w:proofErr w:type="spellStart"/>
      <w:r>
        <w:rPr>
          <w:lang w:val="en-US"/>
        </w:rPr>
        <w:t>Berto</w:t>
      </w:r>
      <w:proofErr w:type="spellEnd"/>
      <w:r>
        <w:rPr>
          <w:lang w:val="en-US"/>
        </w:rPr>
        <w:t xml:space="preserve"> </w:t>
      </w:r>
      <w:proofErr w:type="spellStart"/>
      <w:r>
        <w:rPr>
          <w:lang w:val="en-US"/>
        </w:rPr>
        <w:t>Šalaj</w:t>
      </w:r>
      <w:proofErr w:type="spellEnd"/>
      <w:r>
        <w:rPr>
          <w:lang w:val="en-US"/>
        </w:rPr>
        <w:t xml:space="preserve"> and </w:t>
      </w:r>
      <w:proofErr w:type="spellStart"/>
      <w:r>
        <w:rPr>
          <w:lang w:val="en-US"/>
        </w:rPr>
        <w:t>Zlatan</w:t>
      </w:r>
      <w:proofErr w:type="spellEnd"/>
      <w:r>
        <w:rPr>
          <w:lang w:val="en-US"/>
        </w:rPr>
        <w:t xml:space="preserve"> </w:t>
      </w:r>
      <w:proofErr w:type="spellStart"/>
      <w:r>
        <w:rPr>
          <w:lang w:val="en-US"/>
        </w:rPr>
        <w:t>Krajina</w:t>
      </w:r>
      <w:proofErr w:type="spellEnd"/>
      <w:r>
        <w:rPr>
          <w:lang w:val="en-US"/>
        </w:rPr>
        <w:t>, will enlarge this group. Taken together, they form an organizing committee of the conference.</w:t>
      </w:r>
      <w:r w:rsidRPr="001D57F9">
        <w:rPr>
          <w:lang w:val="en-US"/>
        </w:rPr>
        <w:t xml:space="preserve"> </w:t>
      </w:r>
      <w:r w:rsidR="00567CAB">
        <w:rPr>
          <w:lang w:val="en-US"/>
        </w:rPr>
        <w:t>In addition, in this</w:t>
      </w:r>
      <w:r>
        <w:rPr>
          <w:lang w:val="en-US"/>
        </w:rPr>
        <w:t xml:space="preserve"> </w:t>
      </w:r>
      <w:r w:rsidR="00567CAB">
        <w:rPr>
          <w:lang w:val="en-US"/>
        </w:rPr>
        <w:t>call for papers we are</w:t>
      </w:r>
      <w:r>
        <w:rPr>
          <w:lang w:val="en-US"/>
        </w:rPr>
        <w:t xml:space="preserve"> </w:t>
      </w:r>
      <w:r w:rsidR="00567CAB">
        <w:rPr>
          <w:lang w:val="en-US"/>
        </w:rPr>
        <w:t>inviting</w:t>
      </w:r>
      <w:r>
        <w:rPr>
          <w:lang w:val="en-US"/>
        </w:rPr>
        <w:t xml:space="preserve"> </w:t>
      </w:r>
      <w:r w:rsidR="00567CAB">
        <w:rPr>
          <w:lang w:val="en-US"/>
        </w:rPr>
        <w:t>the next</w:t>
      </w:r>
      <w:r>
        <w:rPr>
          <w:lang w:val="en-US"/>
        </w:rPr>
        <w:t xml:space="preserve"> participants: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7"/>
        <w:gridCol w:w="4820"/>
      </w:tblGrid>
      <w:tr w:rsidR="00D34E2E" w:rsidTr="00AF5D66">
        <w:tc>
          <w:tcPr>
            <w:tcW w:w="2977" w:type="dxa"/>
          </w:tcPr>
          <w:p w:rsidR="00D34E2E" w:rsidRPr="00AF5D66" w:rsidRDefault="00D34E2E" w:rsidP="00AF5D66">
            <w:pPr>
              <w:pStyle w:val="ListParagraph"/>
              <w:ind w:left="318" w:hanging="318"/>
              <w:jc w:val="both"/>
              <w:rPr>
                <w:lang w:val="en-US"/>
              </w:rPr>
            </w:pPr>
            <w:r w:rsidRPr="00D873A4">
              <w:rPr>
                <w:lang w:val="en-US"/>
              </w:rPr>
              <w:t xml:space="preserve">Rosario Aguilar </w:t>
            </w:r>
            <w:proofErr w:type="spellStart"/>
            <w:r w:rsidRPr="00D873A4">
              <w:rPr>
                <w:lang w:val="en-US"/>
              </w:rPr>
              <w:t>Pariente</w:t>
            </w:r>
            <w:proofErr w:type="spellEnd"/>
          </w:p>
        </w:tc>
        <w:tc>
          <w:tcPr>
            <w:tcW w:w="4820" w:type="dxa"/>
          </w:tcPr>
          <w:p w:rsidR="00D34E2E" w:rsidRDefault="00D34E2E" w:rsidP="00AF5D66">
            <w:pPr>
              <w:jc w:val="both"/>
              <w:rPr>
                <w:lang w:val="en-US"/>
              </w:rPr>
            </w:pPr>
            <w:r>
              <w:rPr>
                <w:lang w:val="en-US"/>
              </w:rPr>
              <w:t>CIDE</w:t>
            </w:r>
          </w:p>
        </w:tc>
      </w:tr>
      <w:tr w:rsidR="00D34E2E" w:rsidTr="00AF5D66">
        <w:tc>
          <w:tcPr>
            <w:tcW w:w="2977" w:type="dxa"/>
          </w:tcPr>
          <w:p w:rsidR="00D34E2E" w:rsidRDefault="00D34E2E" w:rsidP="00AF5D66">
            <w:pPr>
              <w:jc w:val="both"/>
              <w:rPr>
                <w:lang w:val="en-US"/>
              </w:rPr>
            </w:pPr>
            <w:r w:rsidRPr="00BC27A7">
              <w:rPr>
                <w:lang w:val="en-US"/>
              </w:rPr>
              <w:t xml:space="preserve">Steven </w:t>
            </w:r>
            <w:r>
              <w:rPr>
                <w:lang w:val="en-US"/>
              </w:rPr>
              <w:t xml:space="preserve">van </w:t>
            </w:r>
            <w:proofErr w:type="spellStart"/>
            <w:r>
              <w:rPr>
                <w:lang w:val="en-US"/>
              </w:rPr>
              <w:t>Hauwaert</w:t>
            </w:r>
            <w:proofErr w:type="spellEnd"/>
          </w:p>
        </w:tc>
        <w:tc>
          <w:tcPr>
            <w:tcW w:w="4820" w:type="dxa"/>
          </w:tcPr>
          <w:p w:rsidR="00D34E2E" w:rsidRDefault="00D34E2E" w:rsidP="00AF5D66">
            <w:pPr>
              <w:jc w:val="both"/>
              <w:rPr>
                <w:lang w:val="en-US"/>
              </w:rPr>
            </w:pPr>
            <w:r>
              <w:rPr>
                <w:lang w:val="en-US"/>
              </w:rPr>
              <w:t>CIDE</w:t>
            </w:r>
          </w:p>
        </w:tc>
      </w:tr>
      <w:tr w:rsidR="00D34E2E" w:rsidTr="00AF5D66">
        <w:tc>
          <w:tcPr>
            <w:tcW w:w="2977" w:type="dxa"/>
          </w:tcPr>
          <w:p w:rsidR="00D34E2E" w:rsidRDefault="00D34E2E" w:rsidP="00AF5D66">
            <w:pPr>
              <w:jc w:val="both"/>
              <w:rPr>
                <w:lang w:val="en-US"/>
              </w:rPr>
            </w:pPr>
            <w:r w:rsidRPr="00B24737">
              <w:rPr>
                <w:lang w:val="en-US"/>
              </w:rPr>
              <w:t xml:space="preserve">Eva </w:t>
            </w:r>
            <w:proofErr w:type="spellStart"/>
            <w:r w:rsidRPr="00B24737">
              <w:rPr>
                <w:lang w:val="en-US"/>
              </w:rPr>
              <w:t>Anduiza</w:t>
            </w:r>
            <w:proofErr w:type="spellEnd"/>
            <w:r>
              <w:rPr>
                <w:lang w:val="en-US"/>
              </w:rPr>
              <w:t xml:space="preserve"> </w:t>
            </w:r>
            <w:proofErr w:type="spellStart"/>
            <w:r>
              <w:rPr>
                <w:lang w:val="en-US"/>
              </w:rPr>
              <w:t>Perea</w:t>
            </w:r>
            <w:proofErr w:type="spellEnd"/>
          </w:p>
        </w:tc>
        <w:tc>
          <w:tcPr>
            <w:tcW w:w="4820" w:type="dxa"/>
          </w:tcPr>
          <w:p w:rsidR="00D34E2E" w:rsidRDefault="00D34E2E" w:rsidP="00AF5D66">
            <w:pPr>
              <w:jc w:val="both"/>
              <w:rPr>
                <w:lang w:val="en-US"/>
              </w:rPr>
            </w:pPr>
            <w:proofErr w:type="spellStart"/>
            <w:r>
              <w:rPr>
                <w:lang w:val="en-US"/>
              </w:rPr>
              <w:t>Universitat</w:t>
            </w:r>
            <w:proofErr w:type="spellEnd"/>
            <w:r>
              <w:rPr>
                <w:lang w:val="en-US"/>
              </w:rPr>
              <w:t xml:space="preserve"> </w:t>
            </w:r>
            <w:proofErr w:type="spellStart"/>
            <w:r>
              <w:rPr>
                <w:lang w:val="en-US"/>
              </w:rPr>
              <w:t>Aut</w:t>
            </w:r>
            <w:r>
              <w:rPr>
                <w:rFonts w:cstheme="minorHAnsi"/>
                <w:lang w:val="en-US"/>
              </w:rPr>
              <w:t>ò</w:t>
            </w:r>
            <w:r>
              <w:rPr>
                <w:lang w:val="en-US"/>
              </w:rPr>
              <w:t>noma</w:t>
            </w:r>
            <w:proofErr w:type="spellEnd"/>
            <w:r>
              <w:rPr>
                <w:lang w:val="en-US"/>
              </w:rPr>
              <w:t xml:space="preserve"> de Barcelona</w:t>
            </w:r>
          </w:p>
        </w:tc>
      </w:tr>
      <w:tr w:rsidR="00D34E2E" w:rsidTr="00AF5D66">
        <w:tc>
          <w:tcPr>
            <w:tcW w:w="2977" w:type="dxa"/>
          </w:tcPr>
          <w:p w:rsidR="00D34E2E" w:rsidRDefault="00D34E2E" w:rsidP="00AF5D66">
            <w:pPr>
              <w:jc w:val="both"/>
              <w:rPr>
                <w:lang w:val="en-US"/>
              </w:rPr>
            </w:pPr>
            <w:proofErr w:type="spellStart"/>
            <w:r w:rsidRPr="005D5745">
              <w:rPr>
                <w:lang w:val="en-US"/>
              </w:rPr>
              <w:t>Guillem</w:t>
            </w:r>
            <w:proofErr w:type="spellEnd"/>
            <w:r w:rsidRPr="005D5745">
              <w:rPr>
                <w:lang w:val="en-US"/>
              </w:rPr>
              <w:t xml:space="preserve"> Rico</w:t>
            </w:r>
            <w:r>
              <w:rPr>
                <w:lang w:val="en-US"/>
              </w:rPr>
              <w:t xml:space="preserve"> Camps</w:t>
            </w:r>
          </w:p>
        </w:tc>
        <w:tc>
          <w:tcPr>
            <w:tcW w:w="4820" w:type="dxa"/>
          </w:tcPr>
          <w:p w:rsidR="00D34E2E" w:rsidRDefault="00D34E2E" w:rsidP="00AF5D66">
            <w:pPr>
              <w:jc w:val="both"/>
              <w:rPr>
                <w:lang w:val="en-US"/>
              </w:rPr>
            </w:pPr>
            <w:proofErr w:type="spellStart"/>
            <w:r>
              <w:rPr>
                <w:lang w:val="en-US"/>
              </w:rPr>
              <w:t>Universitat</w:t>
            </w:r>
            <w:proofErr w:type="spellEnd"/>
            <w:r>
              <w:rPr>
                <w:lang w:val="en-US"/>
              </w:rPr>
              <w:t xml:space="preserve"> </w:t>
            </w:r>
            <w:proofErr w:type="spellStart"/>
            <w:r>
              <w:rPr>
                <w:lang w:val="en-US"/>
              </w:rPr>
              <w:t>Aut</w:t>
            </w:r>
            <w:r>
              <w:rPr>
                <w:rFonts w:cstheme="minorHAnsi"/>
                <w:lang w:val="en-US"/>
              </w:rPr>
              <w:t>ò</w:t>
            </w:r>
            <w:r>
              <w:rPr>
                <w:lang w:val="en-US"/>
              </w:rPr>
              <w:t>noma</w:t>
            </w:r>
            <w:proofErr w:type="spellEnd"/>
            <w:r>
              <w:rPr>
                <w:lang w:val="en-US"/>
              </w:rPr>
              <w:t xml:space="preserve"> de Barcelona</w:t>
            </w:r>
          </w:p>
        </w:tc>
      </w:tr>
      <w:tr w:rsidR="00D34E2E" w:rsidTr="00AF5D66">
        <w:tc>
          <w:tcPr>
            <w:tcW w:w="2977" w:type="dxa"/>
          </w:tcPr>
          <w:p w:rsidR="00D34E2E" w:rsidRDefault="00D34E2E" w:rsidP="00AF5D66">
            <w:pPr>
              <w:jc w:val="both"/>
              <w:rPr>
                <w:lang w:val="en-US"/>
              </w:rPr>
            </w:pPr>
            <w:r>
              <w:rPr>
                <w:lang w:val="en-US"/>
              </w:rPr>
              <w:t xml:space="preserve">Bart </w:t>
            </w:r>
            <w:proofErr w:type="spellStart"/>
            <w:r>
              <w:rPr>
                <w:lang w:val="en-US"/>
              </w:rPr>
              <w:t>Bonikowski</w:t>
            </w:r>
            <w:proofErr w:type="spellEnd"/>
          </w:p>
        </w:tc>
        <w:tc>
          <w:tcPr>
            <w:tcW w:w="4820" w:type="dxa"/>
          </w:tcPr>
          <w:p w:rsidR="00D34E2E" w:rsidRDefault="00D34E2E" w:rsidP="00AF5D66">
            <w:pPr>
              <w:jc w:val="both"/>
              <w:rPr>
                <w:lang w:val="en-US"/>
              </w:rPr>
            </w:pPr>
            <w:r>
              <w:rPr>
                <w:lang w:val="en-US"/>
              </w:rPr>
              <w:t xml:space="preserve">Harvard University </w:t>
            </w:r>
          </w:p>
        </w:tc>
      </w:tr>
      <w:tr w:rsidR="00D34E2E" w:rsidTr="00AF5D66">
        <w:tc>
          <w:tcPr>
            <w:tcW w:w="2977" w:type="dxa"/>
          </w:tcPr>
          <w:p w:rsidR="00D34E2E" w:rsidRDefault="00D34E2E" w:rsidP="00AF5D66">
            <w:pPr>
              <w:jc w:val="both"/>
              <w:rPr>
                <w:lang w:val="en-US"/>
              </w:rPr>
            </w:pPr>
            <w:proofErr w:type="spellStart"/>
            <w:r w:rsidRPr="00737758">
              <w:rPr>
                <w:lang w:val="en-US"/>
              </w:rPr>
              <w:t>Matthijs</w:t>
            </w:r>
            <w:proofErr w:type="spellEnd"/>
            <w:r w:rsidRPr="00737758">
              <w:rPr>
                <w:lang w:val="en-US"/>
              </w:rPr>
              <w:t xml:space="preserve"> </w:t>
            </w:r>
            <w:proofErr w:type="spellStart"/>
            <w:r w:rsidRPr="00737758">
              <w:rPr>
                <w:lang w:val="en-US"/>
              </w:rPr>
              <w:t>Rooduijn</w:t>
            </w:r>
            <w:proofErr w:type="spellEnd"/>
          </w:p>
        </w:tc>
        <w:tc>
          <w:tcPr>
            <w:tcW w:w="4820" w:type="dxa"/>
          </w:tcPr>
          <w:p w:rsidR="00D34E2E" w:rsidRDefault="00D34E2E" w:rsidP="00AF5D66">
            <w:pPr>
              <w:jc w:val="both"/>
              <w:rPr>
                <w:lang w:val="en-US"/>
              </w:rPr>
            </w:pPr>
            <w:r>
              <w:rPr>
                <w:lang w:val="en-US"/>
              </w:rPr>
              <w:t>University of Utrecht</w:t>
            </w:r>
          </w:p>
        </w:tc>
      </w:tr>
      <w:tr w:rsidR="00D34E2E" w:rsidTr="00AF5D66">
        <w:tc>
          <w:tcPr>
            <w:tcW w:w="2977" w:type="dxa"/>
          </w:tcPr>
          <w:p w:rsidR="00D34E2E" w:rsidRDefault="00D34E2E" w:rsidP="00AF5D66">
            <w:pPr>
              <w:jc w:val="both"/>
              <w:rPr>
                <w:lang w:val="en-US"/>
              </w:rPr>
            </w:pPr>
            <w:r w:rsidRPr="00737758">
              <w:rPr>
                <w:lang w:val="en-US"/>
              </w:rPr>
              <w:t xml:space="preserve">Marco </w:t>
            </w:r>
            <w:proofErr w:type="spellStart"/>
            <w:r w:rsidRPr="00737758">
              <w:rPr>
                <w:lang w:val="en-US"/>
              </w:rPr>
              <w:t>Steenbergen</w:t>
            </w:r>
            <w:proofErr w:type="spellEnd"/>
          </w:p>
        </w:tc>
        <w:tc>
          <w:tcPr>
            <w:tcW w:w="4820" w:type="dxa"/>
          </w:tcPr>
          <w:p w:rsidR="00D34E2E" w:rsidRDefault="00D34E2E" w:rsidP="00AF5D66">
            <w:pPr>
              <w:jc w:val="both"/>
              <w:rPr>
                <w:lang w:val="en-US"/>
              </w:rPr>
            </w:pPr>
            <w:proofErr w:type="spellStart"/>
            <w:r w:rsidRPr="008F2985">
              <w:rPr>
                <w:lang w:val="en-US"/>
              </w:rPr>
              <w:t>Institut</w:t>
            </w:r>
            <w:proofErr w:type="spellEnd"/>
            <w:r w:rsidRPr="008F2985">
              <w:rPr>
                <w:lang w:val="en-US"/>
              </w:rPr>
              <w:t xml:space="preserve"> </w:t>
            </w:r>
            <w:proofErr w:type="spellStart"/>
            <w:r w:rsidRPr="008F2985">
              <w:rPr>
                <w:lang w:val="en-US"/>
              </w:rPr>
              <w:t>für</w:t>
            </w:r>
            <w:proofErr w:type="spellEnd"/>
            <w:r w:rsidRPr="008F2985">
              <w:rPr>
                <w:lang w:val="en-US"/>
              </w:rPr>
              <w:t xml:space="preserve"> </w:t>
            </w:r>
            <w:proofErr w:type="spellStart"/>
            <w:r w:rsidRPr="008F2985">
              <w:rPr>
                <w:lang w:val="en-US"/>
              </w:rPr>
              <w:t>Politikwissenschaft</w:t>
            </w:r>
            <w:proofErr w:type="spellEnd"/>
            <w:r>
              <w:rPr>
                <w:lang w:val="en-US"/>
              </w:rPr>
              <w:t xml:space="preserve">, </w:t>
            </w:r>
            <w:proofErr w:type="spellStart"/>
            <w:r w:rsidRPr="008F2985">
              <w:rPr>
                <w:lang w:val="en-US"/>
              </w:rPr>
              <w:t>Universität</w:t>
            </w:r>
            <w:proofErr w:type="spellEnd"/>
            <w:r w:rsidRPr="008F2985">
              <w:rPr>
                <w:lang w:val="en-US"/>
              </w:rPr>
              <w:t xml:space="preserve"> Zürich</w:t>
            </w:r>
          </w:p>
        </w:tc>
      </w:tr>
      <w:tr w:rsidR="00D34E2E" w:rsidTr="00AF5D66">
        <w:tc>
          <w:tcPr>
            <w:tcW w:w="2977" w:type="dxa"/>
          </w:tcPr>
          <w:p w:rsidR="00D34E2E" w:rsidRDefault="00D34E2E" w:rsidP="00AF5D66">
            <w:pPr>
              <w:jc w:val="both"/>
              <w:rPr>
                <w:lang w:val="en-US"/>
              </w:rPr>
            </w:pPr>
            <w:r w:rsidRPr="00737758">
              <w:rPr>
                <w:lang w:val="en-US"/>
              </w:rPr>
              <w:t>David Doyle</w:t>
            </w:r>
          </w:p>
        </w:tc>
        <w:tc>
          <w:tcPr>
            <w:tcW w:w="4820" w:type="dxa"/>
          </w:tcPr>
          <w:p w:rsidR="00D34E2E" w:rsidRDefault="00D34E2E" w:rsidP="00AF5D66">
            <w:pPr>
              <w:jc w:val="both"/>
              <w:rPr>
                <w:lang w:val="en-US"/>
              </w:rPr>
            </w:pPr>
            <w:r>
              <w:rPr>
                <w:lang w:val="en-US"/>
              </w:rPr>
              <w:t>Latin American Centre,</w:t>
            </w:r>
            <w:r w:rsidRPr="00737758">
              <w:rPr>
                <w:lang w:val="en-US"/>
              </w:rPr>
              <w:t xml:space="preserve"> University of Oxford</w:t>
            </w:r>
          </w:p>
        </w:tc>
      </w:tr>
      <w:tr w:rsidR="00D34E2E" w:rsidTr="00AF5D66">
        <w:tc>
          <w:tcPr>
            <w:tcW w:w="2977" w:type="dxa"/>
          </w:tcPr>
          <w:p w:rsidR="00D34E2E" w:rsidRPr="00737758" w:rsidRDefault="00D34E2E" w:rsidP="00AF5D66">
            <w:pPr>
              <w:jc w:val="both"/>
              <w:rPr>
                <w:lang w:val="en-US"/>
              </w:rPr>
            </w:pPr>
            <w:r>
              <w:rPr>
                <w:lang w:val="en-US"/>
              </w:rPr>
              <w:t xml:space="preserve">Nina </w:t>
            </w:r>
            <w:proofErr w:type="spellStart"/>
            <w:r>
              <w:rPr>
                <w:lang w:val="en-US"/>
              </w:rPr>
              <w:t>Wiesehomeier</w:t>
            </w:r>
            <w:proofErr w:type="spellEnd"/>
          </w:p>
        </w:tc>
        <w:tc>
          <w:tcPr>
            <w:tcW w:w="4820" w:type="dxa"/>
          </w:tcPr>
          <w:p w:rsidR="00D34E2E" w:rsidRDefault="00D34E2E" w:rsidP="00AF5D66">
            <w:pPr>
              <w:jc w:val="both"/>
              <w:rPr>
                <w:lang w:val="en-US"/>
              </w:rPr>
            </w:pPr>
            <w:r>
              <w:rPr>
                <w:lang w:val="en-US"/>
              </w:rPr>
              <w:t>IE University</w:t>
            </w:r>
          </w:p>
        </w:tc>
      </w:tr>
    </w:tbl>
    <w:p w:rsidR="00D34E2E" w:rsidRDefault="00D34E2E" w:rsidP="00D34E2E">
      <w:pPr>
        <w:jc w:val="both"/>
        <w:rPr>
          <w:lang w:val="en-US"/>
        </w:rPr>
      </w:pPr>
    </w:p>
    <w:p w:rsidR="00567CAB" w:rsidRDefault="00567CAB" w:rsidP="00D34E2E">
      <w:pPr>
        <w:jc w:val="both"/>
        <w:rPr>
          <w:lang w:val="en-US"/>
        </w:rPr>
      </w:pPr>
      <w:r>
        <w:rPr>
          <w:lang w:val="en-US"/>
        </w:rPr>
        <w:t>For all participants the organizer will cover expenses for accommodation at the premises of the IUC, as well as for two dinners and two lunches.</w:t>
      </w:r>
    </w:p>
    <w:p w:rsidR="00D34E2E" w:rsidRDefault="00D34E2E" w:rsidP="00D34E2E">
      <w:pPr>
        <w:ind w:firstLine="708"/>
        <w:jc w:val="both"/>
        <w:rPr>
          <w:lang w:val="en-US"/>
        </w:rPr>
      </w:pPr>
      <w:r>
        <w:rPr>
          <w:lang w:val="en-US"/>
        </w:rPr>
        <w:t xml:space="preserve">The conference will focus on presenting the new results and improvement of cross-national research framework that deals with causes and consequences of populism. Such wide framework includes not only “demand” side, expressed in various forms of historical, social and political contexts and characteristics of individuals who live(d) in those contexts, but also the “supply” side, i.e. political leaders, their traits, leadership and communication styles, and policies. In order to achieve the best possible insights into populism as multilayered phenomenon, we are focused on field and laboratory experiments, complemented by other research methods, including surveys, expert and political elite’s interviews, various textual </w:t>
      </w:r>
      <w:proofErr w:type="gramStart"/>
      <w:r>
        <w:rPr>
          <w:lang w:val="en-US"/>
        </w:rPr>
        <w:t>analysis</w:t>
      </w:r>
      <w:proofErr w:type="gramEnd"/>
      <w:r>
        <w:rPr>
          <w:lang w:val="en-US"/>
        </w:rPr>
        <w:t xml:space="preserve"> etc. This conference will provide an opportunity to build strategies of integration of results from different methodological approaches we use. Furthermore, we shall provide firm </w:t>
      </w:r>
      <w:r w:rsidRPr="00815EBF">
        <w:rPr>
          <w:lang w:val="en-US"/>
        </w:rPr>
        <w:t xml:space="preserve">policy </w:t>
      </w:r>
      <w:r>
        <w:rPr>
          <w:lang w:val="en-US"/>
        </w:rPr>
        <w:t xml:space="preserve">recommendations from our empirical research, clearly nuanced for different political and cultural contexts. </w:t>
      </w:r>
    </w:p>
    <w:p w:rsidR="008B74A3" w:rsidRDefault="008B74A3" w:rsidP="00D34E2E">
      <w:pPr>
        <w:jc w:val="both"/>
        <w:rPr>
          <w:b/>
          <w:lang w:val="en-US"/>
        </w:rPr>
      </w:pPr>
    </w:p>
    <w:p w:rsidR="00D34E2E" w:rsidRPr="00AF5D66" w:rsidRDefault="00D34E2E" w:rsidP="00D34E2E">
      <w:pPr>
        <w:jc w:val="both"/>
        <w:rPr>
          <w:b/>
          <w:lang w:val="en-US"/>
        </w:rPr>
      </w:pPr>
      <w:r w:rsidRPr="00AF5D66">
        <w:rPr>
          <w:b/>
          <w:lang w:val="en-US"/>
        </w:rPr>
        <w:t>Tentative Program Schedule:</w:t>
      </w:r>
    </w:p>
    <w:p w:rsidR="00D34E2E" w:rsidRDefault="00D34E2E" w:rsidP="00D34E2E">
      <w:pPr>
        <w:jc w:val="both"/>
        <w:rPr>
          <w:lang w:val="en-US"/>
        </w:rPr>
      </w:pPr>
      <w:r>
        <w:rPr>
          <w:lang w:val="en-US"/>
        </w:rPr>
        <w:t>1</w:t>
      </w:r>
      <w:r w:rsidRPr="00157B4D">
        <w:rPr>
          <w:vertAlign w:val="superscript"/>
          <w:lang w:val="en-US"/>
        </w:rPr>
        <w:t>st</w:t>
      </w:r>
      <w:r>
        <w:rPr>
          <w:lang w:val="en-US"/>
        </w:rPr>
        <w:t xml:space="preserve"> day:</w:t>
      </w:r>
      <w:r w:rsidR="00FB0C1A">
        <w:rPr>
          <w:lang w:val="en-US"/>
        </w:rPr>
        <w:t xml:space="preserve"> 11 </w:t>
      </w:r>
      <w:r w:rsidR="00791F33">
        <w:rPr>
          <w:lang w:val="en-US"/>
        </w:rPr>
        <w:t>September</w:t>
      </w:r>
    </w:p>
    <w:p w:rsidR="00D34E2E" w:rsidRPr="00157B4D" w:rsidRDefault="00D34E2E" w:rsidP="00D34E2E">
      <w:pPr>
        <w:jc w:val="both"/>
        <w:rPr>
          <w:lang w:val="en-US"/>
        </w:rPr>
      </w:pPr>
      <w:r>
        <w:rPr>
          <w:lang w:val="en-US"/>
        </w:rPr>
        <w:t xml:space="preserve">12:00 -     </w:t>
      </w:r>
      <w:r>
        <w:rPr>
          <w:lang w:val="en-US"/>
        </w:rPr>
        <w:tab/>
      </w:r>
      <w:r w:rsidRPr="00157B4D">
        <w:rPr>
          <w:lang w:val="en-US"/>
        </w:rPr>
        <w:t>A</w:t>
      </w:r>
      <w:r>
        <w:rPr>
          <w:lang w:val="en-US"/>
        </w:rPr>
        <w:t>rrival</w:t>
      </w:r>
      <w:r w:rsidRPr="00157B4D">
        <w:rPr>
          <w:lang w:val="en-US"/>
        </w:rPr>
        <w:t xml:space="preserve"> and registration of participants</w:t>
      </w:r>
    </w:p>
    <w:p w:rsidR="00D34E2E" w:rsidRDefault="00D34E2E" w:rsidP="00D34E2E">
      <w:pPr>
        <w:jc w:val="both"/>
        <w:rPr>
          <w:lang w:val="en-US"/>
        </w:rPr>
      </w:pPr>
      <w:r>
        <w:rPr>
          <w:lang w:val="en-US"/>
        </w:rPr>
        <w:t>15:00 – 15:15</w:t>
      </w:r>
      <w:r>
        <w:rPr>
          <w:lang w:val="en-US"/>
        </w:rPr>
        <w:tab/>
        <w:t>Welcome Address and introduction of participants</w:t>
      </w:r>
    </w:p>
    <w:p w:rsidR="00D34E2E" w:rsidRDefault="00D34E2E" w:rsidP="00D34E2E">
      <w:pPr>
        <w:jc w:val="both"/>
        <w:rPr>
          <w:lang w:val="en-US"/>
        </w:rPr>
      </w:pPr>
      <w:r>
        <w:rPr>
          <w:lang w:val="en-US"/>
        </w:rPr>
        <w:t>15:15 – 16:15</w:t>
      </w:r>
      <w:r>
        <w:rPr>
          <w:lang w:val="en-US"/>
        </w:rPr>
        <w:tab/>
        <w:t xml:space="preserve">Round table: </w:t>
      </w:r>
      <w:r w:rsidRPr="00AF5D66">
        <w:rPr>
          <w:i/>
          <w:lang w:val="en-US"/>
        </w:rPr>
        <w:t>Few words about the state-of-the-art in studies of populism</w:t>
      </w:r>
      <w:r>
        <w:rPr>
          <w:lang w:val="en-US"/>
        </w:rPr>
        <w:t xml:space="preserve"> </w:t>
      </w:r>
    </w:p>
    <w:p w:rsidR="00D34E2E" w:rsidRDefault="00D34E2E" w:rsidP="00D34E2E">
      <w:pPr>
        <w:jc w:val="both"/>
        <w:rPr>
          <w:lang w:val="en-US"/>
        </w:rPr>
      </w:pPr>
      <w:r>
        <w:rPr>
          <w:lang w:val="en-US"/>
        </w:rPr>
        <w:t>16:15 – 16:30</w:t>
      </w:r>
      <w:r>
        <w:rPr>
          <w:lang w:val="en-US"/>
        </w:rPr>
        <w:tab/>
        <w:t>Coffee break</w:t>
      </w:r>
    </w:p>
    <w:p w:rsidR="00D34E2E" w:rsidRDefault="00D34E2E" w:rsidP="00D34E2E">
      <w:pPr>
        <w:jc w:val="both"/>
        <w:rPr>
          <w:lang w:val="en-US"/>
        </w:rPr>
      </w:pPr>
      <w:r>
        <w:rPr>
          <w:lang w:val="en-US"/>
        </w:rPr>
        <w:t>16:30 – 18:45</w:t>
      </w:r>
      <w:r>
        <w:rPr>
          <w:lang w:val="en-US"/>
        </w:rPr>
        <w:tab/>
        <w:t xml:space="preserve">Panel 1 – </w:t>
      </w:r>
      <w:r w:rsidRPr="00AF5D66">
        <w:rPr>
          <w:i/>
          <w:lang w:val="en-US"/>
        </w:rPr>
        <w:t>Populist Rhetoric: Framing Strategies and Populist Support</w:t>
      </w:r>
    </w:p>
    <w:p w:rsidR="00D34E2E" w:rsidRDefault="00D34E2E" w:rsidP="00D34E2E">
      <w:pPr>
        <w:jc w:val="both"/>
        <w:rPr>
          <w:lang w:val="en-US"/>
        </w:rPr>
      </w:pPr>
      <w:r>
        <w:rPr>
          <w:lang w:val="en-US"/>
        </w:rPr>
        <w:t xml:space="preserve">20:00 </w:t>
      </w:r>
      <w:r>
        <w:rPr>
          <w:lang w:val="en-US"/>
        </w:rPr>
        <w:tab/>
      </w:r>
      <w:r>
        <w:rPr>
          <w:lang w:val="en-US"/>
        </w:rPr>
        <w:tab/>
        <w:t>Dinner</w:t>
      </w:r>
    </w:p>
    <w:p w:rsidR="00D34E2E" w:rsidRDefault="00D34E2E" w:rsidP="00D34E2E">
      <w:pPr>
        <w:jc w:val="both"/>
        <w:rPr>
          <w:lang w:val="en-US"/>
        </w:rPr>
      </w:pPr>
      <w:r>
        <w:rPr>
          <w:lang w:val="en-US"/>
        </w:rPr>
        <w:t>2</w:t>
      </w:r>
      <w:r w:rsidRPr="005B4099">
        <w:rPr>
          <w:vertAlign w:val="superscript"/>
          <w:lang w:val="en-US"/>
        </w:rPr>
        <w:t>nd</w:t>
      </w:r>
      <w:r>
        <w:rPr>
          <w:lang w:val="en-US"/>
        </w:rPr>
        <w:t xml:space="preserve"> day:</w:t>
      </w:r>
      <w:r w:rsidR="00791F33">
        <w:rPr>
          <w:lang w:val="en-US"/>
        </w:rPr>
        <w:t xml:space="preserve"> 12 September</w:t>
      </w:r>
    </w:p>
    <w:p w:rsidR="00D34E2E" w:rsidRDefault="00D34E2E" w:rsidP="00D34E2E">
      <w:pPr>
        <w:ind w:left="1418" w:hanging="1418"/>
        <w:jc w:val="both"/>
        <w:rPr>
          <w:lang w:val="en-US"/>
        </w:rPr>
      </w:pPr>
      <w:r>
        <w:rPr>
          <w:lang w:val="en-US"/>
        </w:rPr>
        <w:lastRenderedPageBreak/>
        <w:t xml:space="preserve">10:00 – 12:15 </w:t>
      </w:r>
      <w:r>
        <w:rPr>
          <w:lang w:val="en-US"/>
        </w:rPr>
        <w:tab/>
        <w:t xml:space="preserve">Panel 2 – </w:t>
      </w:r>
      <w:r w:rsidRPr="00AF5D66">
        <w:rPr>
          <w:i/>
          <w:lang w:val="en-US"/>
        </w:rPr>
        <w:t>Populism, Emotions and Ideology: Dynamics between Leaders and Followers</w:t>
      </w:r>
    </w:p>
    <w:p w:rsidR="00D34E2E" w:rsidRDefault="00D34E2E" w:rsidP="00D34E2E">
      <w:pPr>
        <w:jc w:val="both"/>
        <w:rPr>
          <w:lang w:val="en-US"/>
        </w:rPr>
      </w:pPr>
      <w:r>
        <w:rPr>
          <w:lang w:val="en-US"/>
        </w:rPr>
        <w:t xml:space="preserve">12:15 – 14:00 </w:t>
      </w:r>
      <w:r>
        <w:rPr>
          <w:lang w:val="en-US"/>
        </w:rPr>
        <w:tab/>
        <w:t>Lunch break</w:t>
      </w:r>
    </w:p>
    <w:p w:rsidR="00D34E2E" w:rsidRDefault="00D34E2E" w:rsidP="00D34E2E">
      <w:pPr>
        <w:ind w:left="1418" w:hanging="1412"/>
        <w:jc w:val="both"/>
        <w:rPr>
          <w:lang w:val="en-US"/>
        </w:rPr>
      </w:pPr>
      <w:r>
        <w:rPr>
          <w:lang w:val="en-US"/>
        </w:rPr>
        <w:t xml:space="preserve">14:00 – 16:15 </w:t>
      </w:r>
      <w:r>
        <w:rPr>
          <w:lang w:val="en-US"/>
        </w:rPr>
        <w:tab/>
        <w:t xml:space="preserve">Panel 3 – </w:t>
      </w:r>
      <w:r w:rsidRPr="00AF5D66">
        <w:rPr>
          <w:i/>
          <w:lang w:val="en-US"/>
        </w:rPr>
        <w:t xml:space="preserve">Populist Impact: </w:t>
      </w:r>
      <w:r>
        <w:rPr>
          <w:i/>
          <w:lang w:val="en-US"/>
        </w:rPr>
        <w:t>Attitudes</w:t>
      </w:r>
      <w:r w:rsidRPr="00AF5D66">
        <w:rPr>
          <w:i/>
          <w:lang w:val="en-US"/>
        </w:rPr>
        <w:t xml:space="preserve">, </w:t>
      </w:r>
      <w:r>
        <w:rPr>
          <w:i/>
          <w:lang w:val="en-US"/>
        </w:rPr>
        <w:t xml:space="preserve">Values, </w:t>
      </w:r>
      <w:r w:rsidRPr="00AF5D66">
        <w:rPr>
          <w:i/>
          <w:lang w:val="en-US"/>
        </w:rPr>
        <w:t>Civic Virtues and Polarization</w:t>
      </w:r>
      <w:r w:rsidDel="00BC51B8">
        <w:rPr>
          <w:lang w:val="en-US"/>
        </w:rPr>
        <w:t xml:space="preserve"> </w:t>
      </w:r>
    </w:p>
    <w:p w:rsidR="00D34E2E" w:rsidRDefault="00D34E2E" w:rsidP="00D34E2E">
      <w:pPr>
        <w:jc w:val="both"/>
        <w:rPr>
          <w:lang w:val="en-US"/>
        </w:rPr>
      </w:pPr>
      <w:r>
        <w:rPr>
          <w:lang w:val="en-US"/>
        </w:rPr>
        <w:t xml:space="preserve">16:15 – 16:30 </w:t>
      </w:r>
      <w:r>
        <w:rPr>
          <w:lang w:val="en-US"/>
        </w:rPr>
        <w:tab/>
        <w:t>Coffee break</w:t>
      </w:r>
    </w:p>
    <w:p w:rsidR="00D34E2E" w:rsidRDefault="00D34E2E" w:rsidP="00D34E2E">
      <w:pPr>
        <w:jc w:val="both"/>
        <w:rPr>
          <w:lang w:val="en-US"/>
        </w:rPr>
      </w:pPr>
      <w:r>
        <w:rPr>
          <w:lang w:val="en-US"/>
        </w:rPr>
        <w:t xml:space="preserve">16:30 – 18:45 </w:t>
      </w:r>
      <w:r>
        <w:rPr>
          <w:lang w:val="en-US"/>
        </w:rPr>
        <w:tab/>
        <w:t xml:space="preserve">Panel 4 – </w:t>
      </w:r>
      <w:r w:rsidRPr="00AF5D66">
        <w:rPr>
          <w:i/>
          <w:lang w:val="en-US"/>
        </w:rPr>
        <w:t>Populism and Political Issues: The Rise of Populism after Policy Failures</w:t>
      </w:r>
      <w:r w:rsidDel="00BC51B8">
        <w:rPr>
          <w:lang w:val="en-US"/>
        </w:rPr>
        <w:t xml:space="preserve"> </w:t>
      </w:r>
    </w:p>
    <w:p w:rsidR="00D34E2E" w:rsidRDefault="00D34E2E" w:rsidP="00D34E2E">
      <w:pPr>
        <w:jc w:val="both"/>
        <w:rPr>
          <w:lang w:val="en-US"/>
        </w:rPr>
      </w:pPr>
      <w:r>
        <w:rPr>
          <w:lang w:val="en-US"/>
        </w:rPr>
        <w:t>21:00</w:t>
      </w:r>
      <w:r>
        <w:rPr>
          <w:lang w:val="en-US"/>
        </w:rPr>
        <w:tab/>
      </w:r>
      <w:r>
        <w:rPr>
          <w:lang w:val="en-US"/>
        </w:rPr>
        <w:tab/>
        <w:t>Dinner</w:t>
      </w:r>
      <w:r>
        <w:rPr>
          <w:lang w:val="en-US"/>
        </w:rPr>
        <w:tab/>
      </w:r>
    </w:p>
    <w:p w:rsidR="00D34E2E" w:rsidRDefault="00D34E2E" w:rsidP="00D34E2E">
      <w:pPr>
        <w:jc w:val="both"/>
        <w:rPr>
          <w:lang w:val="en-US"/>
        </w:rPr>
      </w:pPr>
      <w:r>
        <w:rPr>
          <w:lang w:val="en-US"/>
        </w:rPr>
        <w:t>3</w:t>
      </w:r>
      <w:r w:rsidRPr="00EC345B">
        <w:rPr>
          <w:vertAlign w:val="superscript"/>
          <w:lang w:val="en-US"/>
        </w:rPr>
        <w:t>rd</w:t>
      </w:r>
      <w:r>
        <w:rPr>
          <w:lang w:val="en-US"/>
        </w:rPr>
        <w:t xml:space="preserve"> day:</w:t>
      </w:r>
      <w:r w:rsidR="00791F33">
        <w:rPr>
          <w:lang w:val="en-US"/>
        </w:rPr>
        <w:t xml:space="preserve"> 13</w:t>
      </w:r>
      <w:bookmarkStart w:id="0" w:name="_GoBack"/>
      <w:bookmarkEnd w:id="0"/>
      <w:r w:rsidR="00791F33">
        <w:rPr>
          <w:lang w:val="en-US"/>
        </w:rPr>
        <w:t xml:space="preserve"> September</w:t>
      </w:r>
    </w:p>
    <w:p w:rsidR="00D34E2E" w:rsidRDefault="00D34E2E" w:rsidP="00D34E2E">
      <w:pPr>
        <w:jc w:val="both"/>
        <w:rPr>
          <w:lang w:val="en-US"/>
        </w:rPr>
      </w:pPr>
      <w:r>
        <w:rPr>
          <w:lang w:val="en-US"/>
        </w:rPr>
        <w:t>10:00 – 12:00</w:t>
      </w:r>
      <w:r>
        <w:rPr>
          <w:lang w:val="en-US"/>
        </w:rPr>
        <w:tab/>
        <w:t xml:space="preserve">Round table: </w:t>
      </w:r>
      <w:r w:rsidRPr="00AF5D66">
        <w:rPr>
          <w:i/>
          <w:lang w:val="en-US"/>
        </w:rPr>
        <w:t>Policy recommendations – How to deal with populism today?</w:t>
      </w:r>
    </w:p>
    <w:p w:rsidR="008B74A3" w:rsidRDefault="00D34E2E" w:rsidP="008B74A3">
      <w:pPr>
        <w:jc w:val="both"/>
        <w:rPr>
          <w:lang w:val="en-US"/>
        </w:rPr>
      </w:pPr>
      <w:r>
        <w:rPr>
          <w:lang w:val="en-US"/>
        </w:rPr>
        <w:t>12:15 – 13:45</w:t>
      </w:r>
      <w:r>
        <w:rPr>
          <w:lang w:val="en-US"/>
        </w:rPr>
        <w:tab/>
      </w:r>
      <w:r w:rsidR="008B74A3">
        <w:rPr>
          <w:lang w:val="en-US"/>
        </w:rPr>
        <w:t xml:space="preserve">12:00 – 12:15 </w:t>
      </w:r>
      <w:r w:rsidR="008B74A3">
        <w:rPr>
          <w:lang w:val="en-US"/>
        </w:rPr>
        <w:tab/>
        <w:t>Coffee break</w:t>
      </w:r>
    </w:p>
    <w:p w:rsidR="00D34E2E" w:rsidRDefault="00D34E2E" w:rsidP="00D34E2E">
      <w:pPr>
        <w:jc w:val="both"/>
        <w:rPr>
          <w:lang w:val="en-US"/>
        </w:rPr>
      </w:pPr>
      <w:r>
        <w:rPr>
          <w:lang w:val="en-US"/>
        </w:rPr>
        <w:t xml:space="preserve">Business meeting: </w:t>
      </w:r>
      <w:r w:rsidRPr="00AF5D66">
        <w:rPr>
          <w:i/>
          <w:lang w:val="en-US"/>
        </w:rPr>
        <w:t>Plans for the future</w:t>
      </w:r>
    </w:p>
    <w:p w:rsidR="00D34E2E" w:rsidRDefault="00D34E2E" w:rsidP="00D34E2E">
      <w:pPr>
        <w:jc w:val="both"/>
        <w:rPr>
          <w:lang w:val="en-US"/>
        </w:rPr>
      </w:pPr>
      <w:r>
        <w:rPr>
          <w:lang w:val="en-US"/>
        </w:rPr>
        <w:t>13:45 – 15:30</w:t>
      </w:r>
      <w:r>
        <w:rPr>
          <w:lang w:val="en-US"/>
        </w:rPr>
        <w:tab/>
        <w:t>Lunch and closing session</w:t>
      </w:r>
    </w:p>
    <w:p w:rsidR="008B74A3" w:rsidRDefault="008B74A3" w:rsidP="00D34E2E">
      <w:pPr>
        <w:spacing w:after="60" w:line="200" w:lineRule="exact"/>
        <w:jc w:val="both"/>
        <w:rPr>
          <w:lang w:val="en-US"/>
        </w:rPr>
      </w:pPr>
    </w:p>
    <w:p w:rsidR="008B74A3" w:rsidRDefault="008B74A3" w:rsidP="00D34E2E">
      <w:pPr>
        <w:spacing w:after="60" w:line="200" w:lineRule="exact"/>
        <w:jc w:val="both"/>
        <w:rPr>
          <w:lang w:val="en-US"/>
        </w:rPr>
      </w:pPr>
    </w:p>
    <w:p w:rsidR="008B74A3" w:rsidRDefault="008B74A3" w:rsidP="00D34E2E">
      <w:pPr>
        <w:spacing w:after="60" w:line="200" w:lineRule="exact"/>
        <w:jc w:val="both"/>
        <w:rPr>
          <w:lang w:val="en-US"/>
        </w:rPr>
      </w:pPr>
    </w:p>
    <w:p w:rsidR="008B74A3" w:rsidRDefault="008B74A3" w:rsidP="00D34E2E">
      <w:pPr>
        <w:spacing w:after="60" w:line="200" w:lineRule="exact"/>
        <w:jc w:val="both"/>
        <w:rPr>
          <w:lang w:val="en-US"/>
        </w:rPr>
      </w:pPr>
    </w:p>
    <w:p w:rsidR="008B74A3" w:rsidRDefault="008B74A3" w:rsidP="008B74A3">
      <w:pPr>
        <w:spacing w:after="60" w:line="200" w:lineRule="exact"/>
        <w:jc w:val="both"/>
        <w:rPr>
          <w:lang w:val="en-US"/>
        </w:rPr>
      </w:pPr>
      <w:r>
        <w:rPr>
          <w:lang w:val="en-US"/>
        </w:rPr>
        <w:t>Conference director:</w:t>
      </w:r>
    </w:p>
    <w:p w:rsidR="008B74A3" w:rsidRDefault="008B74A3" w:rsidP="00D34E2E">
      <w:pPr>
        <w:spacing w:after="60" w:line="200" w:lineRule="exact"/>
        <w:jc w:val="both"/>
        <w:rPr>
          <w:lang w:val="en-US"/>
        </w:rPr>
      </w:pPr>
    </w:p>
    <w:p w:rsidR="00D34E2E" w:rsidRDefault="00D34E2E" w:rsidP="00D34E2E">
      <w:pPr>
        <w:spacing w:after="60" w:line="200" w:lineRule="exact"/>
        <w:jc w:val="both"/>
        <w:rPr>
          <w:lang w:val="en-US"/>
        </w:rPr>
      </w:pPr>
      <w:proofErr w:type="spellStart"/>
      <w:r>
        <w:rPr>
          <w:lang w:val="en-US"/>
        </w:rPr>
        <w:t>Nebojša</w:t>
      </w:r>
      <w:proofErr w:type="spellEnd"/>
      <w:r>
        <w:rPr>
          <w:lang w:val="en-US"/>
        </w:rPr>
        <w:t xml:space="preserve"> </w:t>
      </w:r>
      <w:proofErr w:type="spellStart"/>
      <w:r>
        <w:rPr>
          <w:lang w:val="en-US"/>
        </w:rPr>
        <w:t>Blanuša</w:t>
      </w:r>
      <w:proofErr w:type="spellEnd"/>
      <w:r>
        <w:rPr>
          <w:lang w:val="en-US"/>
        </w:rPr>
        <w:t>, Associate Professor</w:t>
      </w:r>
    </w:p>
    <w:p w:rsidR="00D34E2E" w:rsidRDefault="00D34E2E" w:rsidP="00D34E2E">
      <w:pPr>
        <w:spacing w:after="60" w:line="200" w:lineRule="exact"/>
        <w:jc w:val="both"/>
        <w:rPr>
          <w:lang w:val="en-US"/>
        </w:rPr>
      </w:pPr>
      <w:r>
        <w:rPr>
          <w:lang w:val="en-US"/>
        </w:rPr>
        <w:t>Faculty of Political Science, University of Zagreb</w:t>
      </w:r>
    </w:p>
    <w:p w:rsidR="00D34E2E" w:rsidRDefault="00D34E2E" w:rsidP="00D34E2E">
      <w:pPr>
        <w:spacing w:after="60" w:line="200" w:lineRule="exact"/>
        <w:jc w:val="both"/>
        <w:rPr>
          <w:lang w:val="en-US"/>
        </w:rPr>
      </w:pPr>
      <w:r>
        <w:rPr>
          <w:lang w:val="en-US"/>
        </w:rPr>
        <w:t>Email: nebojsa.blanusa@fpzg.hr</w:t>
      </w:r>
    </w:p>
    <w:p w:rsidR="00D34E2E" w:rsidRDefault="00D34E2E" w:rsidP="00D34E2E">
      <w:pPr>
        <w:spacing w:after="60" w:line="200" w:lineRule="exact"/>
        <w:jc w:val="both"/>
        <w:rPr>
          <w:lang w:val="en-US"/>
        </w:rPr>
      </w:pPr>
      <w:r>
        <w:rPr>
          <w:lang w:val="en-US"/>
        </w:rPr>
        <w:t xml:space="preserve">Postal address: </w:t>
      </w:r>
      <w:proofErr w:type="spellStart"/>
      <w:r>
        <w:rPr>
          <w:lang w:val="en-US"/>
        </w:rPr>
        <w:t>Lepušićeva</w:t>
      </w:r>
      <w:proofErr w:type="spellEnd"/>
      <w:r>
        <w:rPr>
          <w:lang w:val="en-US"/>
        </w:rPr>
        <w:t xml:space="preserve"> 6, 10000 Zagreb, Croatia</w:t>
      </w:r>
    </w:p>
    <w:p w:rsidR="00D34E2E" w:rsidRPr="00815EBF" w:rsidRDefault="00D34E2E" w:rsidP="00D34E2E">
      <w:pPr>
        <w:spacing w:after="60" w:line="200" w:lineRule="exact"/>
        <w:jc w:val="both"/>
        <w:rPr>
          <w:lang w:val="en-US"/>
        </w:rPr>
      </w:pPr>
      <w:r>
        <w:rPr>
          <w:lang w:val="en-US"/>
        </w:rPr>
        <w:t>Mobile phone: 00385 91 572 95 84</w:t>
      </w:r>
    </w:p>
    <w:p w:rsidR="007A67ED" w:rsidRDefault="007A67ED"/>
    <w:sectPr w:rsidR="007A67ED" w:rsidSect="0028354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7A2" w:rsidRDefault="009B27A2" w:rsidP="00D34E2E">
      <w:pPr>
        <w:spacing w:after="0" w:line="240" w:lineRule="auto"/>
      </w:pPr>
      <w:r>
        <w:separator/>
      </w:r>
    </w:p>
  </w:endnote>
  <w:endnote w:type="continuationSeparator" w:id="0">
    <w:p w:rsidR="009B27A2" w:rsidRDefault="009B27A2" w:rsidP="00D34E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7A2" w:rsidRDefault="009B27A2" w:rsidP="00D34E2E">
      <w:pPr>
        <w:spacing w:after="0" w:line="240" w:lineRule="auto"/>
      </w:pPr>
      <w:r>
        <w:separator/>
      </w:r>
    </w:p>
  </w:footnote>
  <w:footnote w:type="continuationSeparator" w:id="0">
    <w:p w:rsidR="009B27A2" w:rsidRDefault="009B27A2" w:rsidP="00D34E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D6874"/>
    <w:multiLevelType w:val="hybridMultilevel"/>
    <w:tmpl w:val="E4E249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4C6A35D3"/>
    <w:multiLevelType w:val="hybridMultilevel"/>
    <w:tmpl w:val="4C98B0BC"/>
    <w:lvl w:ilvl="0" w:tplc="1DE404C4">
      <w:start w:val="1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34E2E"/>
    <w:rsid w:val="00116829"/>
    <w:rsid w:val="00196BEA"/>
    <w:rsid w:val="001E0859"/>
    <w:rsid w:val="0025290E"/>
    <w:rsid w:val="00283545"/>
    <w:rsid w:val="003E35D7"/>
    <w:rsid w:val="00426035"/>
    <w:rsid w:val="004F1962"/>
    <w:rsid w:val="00567CAB"/>
    <w:rsid w:val="00644555"/>
    <w:rsid w:val="006E3098"/>
    <w:rsid w:val="00791F33"/>
    <w:rsid w:val="007A09B1"/>
    <w:rsid w:val="007A67ED"/>
    <w:rsid w:val="008B43E3"/>
    <w:rsid w:val="008B74A3"/>
    <w:rsid w:val="00922FF6"/>
    <w:rsid w:val="009B27A2"/>
    <w:rsid w:val="00AE7A93"/>
    <w:rsid w:val="00B6151A"/>
    <w:rsid w:val="00BD13AD"/>
    <w:rsid w:val="00D34E2E"/>
    <w:rsid w:val="00E94B82"/>
    <w:rsid w:val="00F32B40"/>
    <w:rsid w:val="00FB0C1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E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E2E"/>
    <w:rPr>
      <w:color w:val="0563C1" w:themeColor="hyperlink"/>
      <w:u w:val="single"/>
    </w:rPr>
  </w:style>
  <w:style w:type="paragraph" w:styleId="FootnoteText">
    <w:name w:val="footnote text"/>
    <w:basedOn w:val="Normal"/>
    <w:link w:val="FootnoteTextChar"/>
    <w:uiPriority w:val="99"/>
    <w:semiHidden/>
    <w:unhideWhenUsed/>
    <w:rsid w:val="00D34E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4E2E"/>
    <w:rPr>
      <w:sz w:val="20"/>
      <w:szCs w:val="20"/>
    </w:rPr>
  </w:style>
  <w:style w:type="character" w:styleId="FootnoteReference">
    <w:name w:val="footnote reference"/>
    <w:basedOn w:val="DefaultParagraphFont"/>
    <w:uiPriority w:val="99"/>
    <w:semiHidden/>
    <w:unhideWhenUsed/>
    <w:rsid w:val="00D34E2E"/>
    <w:rPr>
      <w:vertAlign w:val="superscript"/>
    </w:rPr>
  </w:style>
  <w:style w:type="paragraph" w:styleId="ListParagraph">
    <w:name w:val="List Paragraph"/>
    <w:basedOn w:val="Normal"/>
    <w:uiPriority w:val="34"/>
    <w:qFormat/>
    <w:rsid w:val="00D34E2E"/>
    <w:pPr>
      <w:ind w:left="720"/>
      <w:contextualSpacing/>
    </w:pPr>
  </w:style>
  <w:style w:type="table" w:styleId="TableGrid">
    <w:name w:val="Table Grid"/>
    <w:basedOn w:val="TableNormal"/>
    <w:uiPriority w:val="39"/>
    <w:rsid w:val="00D34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34E2E"/>
    <w:rPr>
      <w:sz w:val="16"/>
      <w:szCs w:val="16"/>
    </w:rPr>
  </w:style>
  <w:style w:type="paragraph" w:styleId="CommentText">
    <w:name w:val="annotation text"/>
    <w:basedOn w:val="Normal"/>
    <w:link w:val="CommentTextChar"/>
    <w:uiPriority w:val="99"/>
    <w:semiHidden/>
    <w:unhideWhenUsed/>
    <w:rsid w:val="00D34E2E"/>
    <w:pPr>
      <w:spacing w:line="240" w:lineRule="auto"/>
    </w:pPr>
    <w:rPr>
      <w:sz w:val="20"/>
      <w:szCs w:val="20"/>
    </w:rPr>
  </w:style>
  <w:style w:type="character" w:customStyle="1" w:styleId="CommentTextChar">
    <w:name w:val="Comment Text Char"/>
    <w:basedOn w:val="DefaultParagraphFont"/>
    <w:link w:val="CommentText"/>
    <w:uiPriority w:val="99"/>
    <w:semiHidden/>
    <w:rsid w:val="00D34E2E"/>
    <w:rPr>
      <w:sz w:val="20"/>
      <w:szCs w:val="20"/>
    </w:rPr>
  </w:style>
  <w:style w:type="paragraph" w:styleId="BalloonText">
    <w:name w:val="Balloon Text"/>
    <w:basedOn w:val="Normal"/>
    <w:link w:val="BalloonTextChar"/>
    <w:uiPriority w:val="99"/>
    <w:semiHidden/>
    <w:unhideWhenUsed/>
    <w:rsid w:val="00D34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E2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uc.h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edim.hr/?lan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Nebojša Blanuša</dc:creator>
  <cp:keywords/>
  <dc:description/>
  <cp:lastModifiedBy>IUC 3</cp:lastModifiedBy>
  <cp:revision>9</cp:revision>
  <cp:lastPrinted>2017-03-03T08:43:00Z</cp:lastPrinted>
  <dcterms:created xsi:type="dcterms:W3CDTF">2017-04-09T13:01:00Z</dcterms:created>
  <dcterms:modified xsi:type="dcterms:W3CDTF">2017-04-11T10:09:00Z</dcterms:modified>
</cp:coreProperties>
</file>