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70AA" w14:textId="3FDA74FA" w:rsidR="00EA042D" w:rsidRDefault="00381EA9">
      <w:pPr>
        <w:rPr>
          <w:b/>
          <w:bCs/>
          <w:i/>
          <w:iCs/>
        </w:rPr>
      </w:pPr>
      <w:r>
        <w:rPr>
          <w:i/>
          <w:iCs/>
          <w:noProof/>
          <w:lang w:val="it-IT" w:eastAsia="it-IT"/>
        </w:rPr>
        <w:drawing>
          <wp:anchor distT="0" distB="0" distL="114300" distR="114300" simplePos="0" relativeHeight="251661312" behindDoc="1" locked="0" layoutInCell="1" allowOverlap="1" wp14:anchorId="340B6B0C" wp14:editId="23899C16">
            <wp:simplePos x="0" y="0"/>
            <wp:positionH relativeFrom="margin">
              <wp:posOffset>2215515</wp:posOffset>
            </wp:positionH>
            <wp:positionV relativeFrom="paragraph">
              <wp:posOffset>-809625</wp:posOffset>
            </wp:positionV>
            <wp:extent cx="1852651" cy="12633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2651" cy="1263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42D">
        <w:rPr>
          <w:b/>
          <w:bCs/>
          <w:i/>
          <w:iCs/>
          <w:noProof/>
        </w:rPr>
        <w:drawing>
          <wp:anchor distT="0" distB="0" distL="114300" distR="114300" simplePos="0" relativeHeight="251662336" behindDoc="1" locked="0" layoutInCell="1" allowOverlap="1" wp14:anchorId="23D6E134" wp14:editId="5EDFB313">
            <wp:simplePos x="0" y="0"/>
            <wp:positionH relativeFrom="column">
              <wp:posOffset>4495800</wp:posOffset>
            </wp:positionH>
            <wp:positionV relativeFrom="topMargin">
              <wp:align>bottom</wp:align>
            </wp:positionV>
            <wp:extent cx="1989723" cy="771525"/>
            <wp:effectExtent l="0" t="0" r="0" b="0"/>
            <wp:wrapNone/>
            <wp:docPr id="113636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9723"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42D">
        <w:rPr>
          <w:noProof/>
          <w:lang w:val="it-IT" w:eastAsia="it-IT"/>
        </w:rPr>
        <w:drawing>
          <wp:anchor distT="0" distB="0" distL="114300" distR="114300" simplePos="0" relativeHeight="251659264" behindDoc="1" locked="0" layoutInCell="1" allowOverlap="1" wp14:anchorId="745FE6CE" wp14:editId="693A21C0">
            <wp:simplePos x="0" y="0"/>
            <wp:positionH relativeFrom="margin">
              <wp:posOffset>-795020</wp:posOffset>
            </wp:positionH>
            <wp:positionV relativeFrom="topMargin">
              <wp:posOffset>135890</wp:posOffset>
            </wp:positionV>
            <wp:extent cx="2751455" cy="8261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1455" cy="82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310420" w14:textId="2A1D5799" w:rsidR="00EA042D" w:rsidRPr="00381EA9" w:rsidRDefault="00381EA9" w:rsidP="00381EA9">
      <w:pPr>
        <w:ind w:left="-1080" w:right="-604"/>
        <w:rPr>
          <w:color w:val="D1D1D1" w:themeColor="background2" w:themeShade="E6"/>
          <w:sz w:val="36"/>
          <w:szCs w:val="36"/>
        </w:rPr>
      </w:pPr>
      <w:r w:rsidRPr="00381EA9">
        <w:rPr>
          <w:color w:val="D1D1D1" w:themeColor="background2" w:themeShade="E6"/>
          <w:sz w:val="36"/>
          <w:szCs w:val="36"/>
        </w:rPr>
        <w:t>-------------------------------------------------------------------</w:t>
      </w:r>
      <w:r>
        <w:rPr>
          <w:color w:val="D1D1D1" w:themeColor="background2" w:themeShade="E6"/>
          <w:sz w:val="36"/>
          <w:szCs w:val="36"/>
        </w:rPr>
        <w:t>--------------</w:t>
      </w:r>
      <w:r w:rsidRPr="00381EA9">
        <w:rPr>
          <w:color w:val="D1D1D1" w:themeColor="background2" w:themeShade="E6"/>
          <w:sz w:val="36"/>
          <w:szCs w:val="36"/>
        </w:rPr>
        <w:t>------</w:t>
      </w:r>
    </w:p>
    <w:p w14:paraId="6434D45C" w14:textId="26F9B8BD" w:rsidR="00056FD3" w:rsidRPr="00381EA9" w:rsidRDefault="00056FD3" w:rsidP="00381EA9">
      <w:pPr>
        <w:jc w:val="center"/>
        <w:rPr>
          <w:b/>
          <w:bCs/>
        </w:rPr>
      </w:pPr>
      <w:r w:rsidRPr="00381EA9">
        <w:rPr>
          <w:b/>
          <w:bCs/>
        </w:rPr>
        <w:t>The 4</w:t>
      </w:r>
      <w:r w:rsidRPr="00381EA9">
        <w:rPr>
          <w:b/>
          <w:bCs/>
          <w:vertAlign w:val="superscript"/>
        </w:rPr>
        <w:t>th</w:t>
      </w:r>
      <w:r w:rsidRPr="00381EA9">
        <w:rPr>
          <w:b/>
          <w:bCs/>
        </w:rPr>
        <w:t xml:space="preserve"> Annual Kathy Wilkes Memorial Conference</w:t>
      </w:r>
    </w:p>
    <w:p w14:paraId="2772207C" w14:textId="4C1C2D64" w:rsidR="00056FD3" w:rsidRPr="00381EA9" w:rsidRDefault="00056FD3" w:rsidP="00381EA9">
      <w:pPr>
        <w:jc w:val="center"/>
      </w:pPr>
      <w:r w:rsidRPr="00381EA9">
        <w:t>Inter</w:t>
      </w:r>
      <w:r w:rsidR="00FC16BA" w:rsidRPr="00381EA9">
        <w:t>-</w:t>
      </w:r>
      <w:r w:rsidRPr="00381EA9">
        <w:t>University Centre Dubrovnik</w:t>
      </w:r>
      <w:r w:rsidR="00FC16BA" w:rsidRPr="00381EA9">
        <w:t xml:space="preserve"> (IUC)</w:t>
      </w:r>
    </w:p>
    <w:p w14:paraId="2640CB0A" w14:textId="4E911AF5" w:rsidR="00056FD3" w:rsidRPr="00381EA9" w:rsidRDefault="00056FD3" w:rsidP="00381EA9">
      <w:pPr>
        <w:jc w:val="center"/>
      </w:pPr>
      <w:r w:rsidRPr="00381EA9">
        <w:t>24 – 25 April 2026</w:t>
      </w:r>
    </w:p>
    <w:p w14:paraId="42F1B8C5" w14:textId="77777777" w:rsidR="00FC16BA" w:rsidRDefault="00FC16BA" w:rsidP="00381EA9">
      <w:pPr>
        <w:pStyle w:val="NoSpacing"/>
      </w:pPr>
    </w:p>
    <w:p w14:paraId="0464ED37" w14:textId="59C3BD5D" w:rsidR="00EE4FA9" w:rsidRDefault="00EE4FA9" w:rsidP="00EA042D">
      <w:pPr>
        <w:jc w:val="center"/>
        <w:rPr>
          <w:b/>
          <w:bCs/>
          <w:i/>
          <w:iCs/>
        </w:rPr>
      </w:pPr>
      <w:r>
        <w:rPr>
          <w:b/>
          <w:bCs/>
          <w:i/>
          <w:iCs/>
        </w:rPr>
        <w:t xml:space="preserve">From then to now: the journey from </w:t>
      </w:r>
      <w:r w:rsidRPr="00EE4FA9">
        <w:rPr>
          <w:b/>
          <w:bCs/>
          <w:i/>
          <w:iCs/>
        </w:rPr>
        <w:t>the early days of the cognitive revolution to today’s AI challenges</w:t>
      </w:r>
    </w:p>
    <w:p w14:paraId="4A2FD2BE" w14:textId="77777777" w:rsidR="00EA042D" w:rsidRDefault="00EA042D" w:rsidP="00381EA9">
      <w:pPr>
        <w:pStyle w:val="NoSpacing"/>
      </w:pPr>
    </w:p>
    <w:p w14:paraId="15263701" w14:textId="1C1E0CCE" w:rsidR="00EE4FA9" w:rsidRPr="00247587" w:rsidRDefault="00EE4FA9">
      <w:r w:rsidRPr="00247587">
        <w:t>From around the mid-20</w:t>
      </w:r>
      <w:r w:rsidRPr="00247587">
        <w:rPr>
          <w:vertAlign w:val="superscript"/>
        </w:rPr>
        <w:t>th</w:t>
      </w:r>
      <w:r w:rsidRPr="00247587">
        <w:t xml:space="preserve"> century philosophers, psychologists, linguists, and fledgling neuroscientists joined forces in an effort to understand the mind and its workings. Almost 75 years on</w:t>
      </w:r>
      <w:r w:rsidR="00465CA5" w:rsidRPr="00247587">
        <w:t>,</w:t>
      </w:r>
      <w:r w:rsidRPr="00247587">
        <w:t xml:space="preserve"> we are seeing the fruits in the development of large language models and sophisticated robotics. In this workshop we </w:t>
      </w:r>
      <w:r w:rsidR="00C15053" w:rsidRPr="00247587">
        <w:t xml:space="preserve">will recall </w:t>
      </w:r>
      <w:r w:rsidRPr="00247587">
        <w:t>the early beginnings</w:t>
      </w:r>
      <w:r w:rsidR="00465CA5" w:rsidRPr="00247587">
        <w:t xml:space="preserve">, </w:t>
      </w:r>
      <w:r w:rsidRPr="00247587">
        <w:t>and</w:t>
      </w:r>
      <w:r w:rsidR="00220FA9" w:rsidRPr="00247587">
        <w:t xml:space="preserve"> reflect on some of</w:t>
      </w:r>
      <w:r w:rsidRPr="00247587">
        <w:t xml:space="preserve"> the intellectual twists and turns that led to today’s achievements. We also aim to honour one of the </w:t>
      </w:r>
      <w:r w:rsidR="00C15053" w:rsidRPr="00247587">
        <w:t>pioneer figures in cognitive science and artificial intelligence,</w:t>
      </w:r>
      <w:r w:rsidR="0070374F" w:rsidRPr="00247587">
        <w:t xml:space="preserve"> who died in the summer of 2025, </w:t>
      </w:r>
      <w:r w:rsidR="00C15053" w:rsidRPr="00247587">
        <w:t xml:space="preserve">Professor </w:t>
      </w:r>
      <w:r w:rsidR="0070374F" w:rsidRPr="00247587">
        <w:t>Margaret Boden</w:t>
      </w:r>
      <w:r w:rsidR="00C15053" w:rsidRPr="00247587">
        <w:t xml:space="preserve">, </w:t>
      </w:r>
      <w:r w:rsidR="0070374F" w:rsidRPr="00247587">
        <w:t>OBE and FBA.</w:t>
      </w:r>
    </w:p>
    <w:p w14:paraId="4CBF2A3D" w14:textId="77777777" w:rsidR="00EA042D" w:rsidRPr="00247587" w:rsidRDefault="00EA042D" w:rsidP="00381EA9">
      <w:pPr>
        <w:pStyle w:val="NoSpacing"/>
      </w:pPr>
    </w:p>
    <w:p w14:paraId="12CC763E" w14:textId="708F3A59" w:rsidR="00321C14" w:rsidRPr="00247587" w:rsidRDefault="00321C14">
      <w:pPr>
        <w:rPr>
          <w:b/>
          <w:bCs/>
        </w:rPr>
      </w:pPr>
      <w:r w:rsidRPr="00247587">
        <w:rPr>
          <w:b/>
          <w:bCs/>
        </w:rPr>
        <w:t>Friday, 24 April</w:t>
      </w:r>
    </w:p>
    <w:p w14:paraId="0B054B35" w14:textId="74478D35" w:rsidR="00321C14" w:rsidRPr="00247587" w:rsidRDefault="00321C14" w:rsidP="00381EA9">
      <w:r w:rsidRPr="00247587">
        <w:t>14.00 – 14.</w:t>
      </w:r>
      <w:r w:rsidR="00247587" w:rsidRPr="00247587">
        <w:t>4</w:t>
      </w:r>
      <w:r w:rsidRPr="00247587">
        <w:t>0</w:t>
      </w:r>
      <w:r w:rsidRPr="00247587">
        <w:tab/>
        <w:t>Welcome and Introduction</w:t>
      </w:r>
    </w:p>
    <w:p w14:paraId="4B7D885B" w14:textId="3FACA685" w:rsidR="00321C14" w:rsidRPr="00247587" w:rsidRDefault="00321C14" w:rsidP="00381EA9">
      <w:pPr>
        <w:ind w:left="1440"/>
      </w:pPr>
      <w:r w:rsidRPr="00247587">
        <w:t xml:space="preserve">Prof. Ivan Šimonović, IUC Director General, </w:t>
      </w:r>
      <w:r w:rsidR="00953D1B" w:rsidRPr="00247587">
        <w:t xml:space="preserve">Dr. Anita Avramides, St. Hilda’s College, Oxford, </w:t>
      </w:r>
      <w:r w:rsidR="00B921CA" w:rsidRPr="00247587">
        <w:t>Prof</w:t>
      </w:r>
      <w:r w:rsidR="00953D1B" w:rsidRPr="00247587">
        <w:t xml:space="preserve">. Riccardo Viale, Herbert Simon Society, </w:t>
      </w:r>
      <w:r w:rsidR="00B921CA" w:rsidRPr="00247587">
        <w:t xml:space="preserve">Ms. </w:t>
      </w:r>
      <w:r w:rsidR="00953D1B" w:rsidRPr="00247587">
        <w:t>Nada Bruer Ljubišić, IUC Executive Secretary</w:t>
      </w:r>
    </w:p>
    <w:p w14:paraId="1EC3A8FF" w14:textId="77777777" w:rsidR="00381EA9" w:rsidRPr="00247587" w:rsidRDefault="00381EA9" w:rsidP="00381EA9">
      <w:pPr>
        <w:pStyle w:val="NoSpacing"/>
        <w:ind w:left="1440"/>
      </w:pPr>
    </w:p>
    <w:p w14:paraId="005FF847" w14:textId="33C68DBD" w:rsidR="00381EA9" w:rsidRPr="00247587" w:rsidRDefault="00953D1B" w:rsidP="005311C4">
      <w:pPr>
        <w:pStyle w:val="NoSpacing"/>
        <w:ind w:left="1440" w:hanging="1440"/>
      </w:pPr>
      <w:r w:rsidRPr="00247587">
        <w:t>14.</w:t>
      </w:r>
      <w:r w:rsidR="00247587" w:rsidRPr="00247587">
        <w:t>4</w:t>
      </w:r>
      <w:r w:rsidRPr="00247587">
        <w:t>0 – 15.</w:t>
      </w:r>
      <w:r w:rsidR="00247587" w:rsidRPr="00247587">
        <w:t>5</w:t>
      </w:r>
      <w:r w:rsidRPr="00247587">
        <w:t>5</w:t>
      </w:r>
      <w:r w:rsidRPr="00247587">
        <w:tab/>
      </w:r>
      <w:r w:rsidRPr="00247587">
        <w:rPr>
          <w:b/>
          <w:bCs/>
        </w:rPr>
        <w:t xml:space="preserve">Prof. </w:t>
      </w:r>
      <w:r w:rsidR="00321C14" w:rsidRPr="00247587">
        <w:rPr>
          <w:b/>
          <w:bCs/>
        </w:rPr>
        <w:t>Andy Clark</w:t>
      </w:r>
      <w:r w:rsidR="00321C14" w:rsidRPr="00247587">
        <w:t>: Generative Models in the Wild: From Cybernetics to LLMs and Back Again</w:t>
      </w:r>
    </w:p>
    <w:p w14:paraId="25205D66" w14:textId="77777777" w:rsidR="005311C4" w:rsidRPr="00247587" w:rsidRDefault="005311C4" w:rsidP="005311C4">
      <w:pPr>
        <w:pStyle w:val="NoSpacing"/>
        <w:ind w:left="1440" w:hanging="1440"/>
      </w:pPr>
    </w:p>
    <w:p w14:paraId="23061B21" w14:textId="3970DAC0" w:rsidR="00953D1B" w:rsidRPr="00247587" w:rsidRDefault="00953D1B" w:rsidP="00953D1B">
      <w:pPr>
        <w:ind w:left="1440" w:hanging="1440"/>
      </w:pPr>
      <w:r w:rsidRPr="00247587">
        <w:t>15.</w:t>
      </w:r>
      <w:r w:rsidR="00247587" w:rsidRPr="00247587">
        <w:t>5</w:t>
      </w:r>
      <w:r w:rsidRPr="00247587">
        <w:t>5 – 16.</w:t>
      </w:r>
      <w:r w:rsidR="00247587" w:rsidRPr="00247587">
        <w:t>2</w:t>
      </w:r>
      <w:r w:rsidRPr="00247587">
        <w:t>5</w:t>
      </w:r>
      <w:r w:rsidRPr="00247587">
        <w:tab/>
        <w:t>Coffee Break</w:t>
      </w:r>
    </w:p>
    <w:p w14:paraId="31B03A9F" w14:textId="72512073" w:rsidR="00381EA9" w:rsidRPr="00247587" w:rsidRDefault="00953D1B" w:rsidP="00953D1B">
      <w:r w:rsidRPr="00247587">
        <w:t>16.</w:t>
      </w:r>
      <w:r w:rsidR="00247587" w:rsidRPr="00247587">
        <w:t>2</w:t>
      </w:r>
      <w:r w:rsidRPr="00247587">
        <w:t>5 – 17.</w:t>
      </w:r>
      <w:r w:rsidR="00247587" w:rsidRPr="00247587">
        <w:t>4</w:t>
      </w:r>
      <w:r w:rsidRPr="00247587">
        <w:t>0</w:t>
      </w:r>
      <w:r w:rsidRPr="00247587">
        <w:tab/>
      </w:r>
      <w:r w:rsidRPr="00247587">
        <w:rPr>
          <w:b/>
          <w:bCs/>
        </w:rPr>
        <w:t>Ass. Prof.</w:t>
      </w:r>
      <w:r w:rsidRPr="00247587">
        <w:t xml:space="preserve"> </w:t>
      </w:r>
      <w:r w:rsidRPr="00247587">
        <w:rPr>
          <w:b/>
          <w:bCs/>
        </w:rPr>
        <w:t>Mirela Fus-Holmedal</w:t>
      </w:r>
      <w:r w:rsidRPr="00247587">
        <w:t xml:space="preserve">: </w:t>
      </w:r>
      <w:r w:rsidRPr="00247587">
        <w:rPr>
          <w:i/>
          <w:iCs/>
        </w:rPr>
        <w:t>LLMs and Strong Plausible Deniability</w:t>
      </w:r>
      <w:r w:rsidRPr="00247587">
        <w:t xml:space="preserve"> </w:t>
      </w:r>
    </w:p>
    <w:p w14:paraId="4BCC86F7" w14:textId="1D8CF629" w:rsidR="00381EA9" w:rsidRPr="00247587" w:rsidRDefault="00381EA9" w:rsidP="00247587">
      <w:pPr>
        <w:ind w:left="1440" w:hanging="1440"/>
        <w:rPr>
          <w:i/>
          <w:iCs/>
        </w:rPr>
      </w:pPr>
      <w:r w:rsidRPr="00247587">
        <w:t>17.</w:t>
      </w:r>
      <w:r w:rsidR="00247587" w:rsidRPr="00247587">
        <w:t>4</w:t>
      </w:r>
      <w:r w:rsidRPr="00247587">
        <w:t>0 – 18.</w:t>
      </w:r>
      <w:r w:rsidR="00247587" w:rsidRPr="00247587">
        <w:t>5</w:t>
      </w:r>
      <w:r w:rsidRPr="00247587">
        <w:t>5</w:t>
      </w:r>
      <w:r w:rsidRPr="00247587">
        <w:tab/>
      </w:r>
      <w:r w:rsidRPr="00247587">
        <w:rPr>
          <w:b/>
          <w:bCs/>
        </w:rPr>
        <w:t>Prof.</w:t>
      </w:r>
      <w:r w:rsidRPr="00247587">
        <w:t xml:space="preserve"> </w:t>
      </w:r>
      <w:r w:rsidRPr="00247587">
        <w:rPr>
          <w:b/>
          <w:bCs/>
        </w:rPr>
        <w:t>Shaun Gallagher</w:t>
      </w:r>
      <w:r w:rsidRPr="00247587">
        <w:t xml:space="preserve">: </w:t>
      </w:r>
      <w:r w:rsidRPr="00247587">
        <w:rPr>
          <w:i/>
          <w:iCs/>
        </w:rPr>
        <w:t>Intelligence: From AI to ZI — Some lessons from myrmecology</w:t>
      </w:r>
    </w:p>
    <w:p w14:paraId="178A595E" w14:textId="4AEFCB6F" w:rsidR="00381EA9" w:rsidRPr="00247587" w:rsidRDefault="00381EA9" w:rsidP="00381EA9">
      <w:pPr>
        <w:ind w:left="1440" w:hanging="1440"/>
      </w:pPr>
      <w:r w:rsidRPr="00247587">
        <w:t>20.00</w:t>
      </w:r>
      <w:r w:rsidRPr="00247587">
        <w:tab/>
        <w:t>Dinner</w:t>
      </w:r>
    </w:p>
    <w:p w14:paraId="74F1F213" w14:textId="77777777" w:rsidR="005311C4" w:rsidRPr="00247587" w:rsidRDefault="005311C4" w:rsidP="00953D1B">
      <w:pPr>
        <w:ind w:left="1440" w:hanging="1440"/>
      </w:pPr>
    </w:p>
    <w:p w14:paraId="6436A328" w14:textId="767EAE4F" w:rsidR="00953D1B" w:rsidRPr="00247587" w:rsidRDefault="00381EA9" w:rsidP="00953D1B">
      <w:pPr>
        <w:ind w:left="1440" w:hanging="1440"/>
        <w:rPr>
          <w:b/>
          <w:bCs/>
        </w:rPr>
      </w:pPr>
      <w:r w:rsidRPr="00247587">
        <w:rPr>
          <w:b/>
          <w:bCs/>
        </w:rPr>
        <w:t>Saturday, 25 April</w:t>
      </w:r>
    </w:p>
    <w:p w14:paraId="4327B3DA" w14:textId="0A083A10" w:rsidR="00381EA9" w:rsidRPr="00247587" w:rsidRDefault="00381EA9" w:rsidP="004E2B3C">
      <w:pPr>
        <w:rPr>
          <w:i/>
          <w:iCs/>
        </w:rPr>
      </w:pPr>
      <w:r w:rsidRPr="00247587">
        <w:t>9.00 – 10.15</w:t>
      </w:r>
      <w:r w:rsidRPr="00247587">
        <w:tab/>
      </w:r>
      <w:r w:rsidRPr="00247587">
        <w:rPr>
          <w:b/>
          <w:bCs/>
        </w:rPr>
        <w:t>Ass. Prof.</w:t>
      </w:r>
      <w:r w:rsidRPr="00247587">
        <w:t xml:space="preserve"> </w:t>
      </w:r>
      <w:r w:rsidR="004E2B3C" w:rsidRPr="00247587">
        <w:rPr>
          <w:b/>
          <w:bCs/>
        </w:rPr>
        <w:t>Remo Pareschi</w:t>
      </w:r>
      <w:r w:rsidR="004E2B3C" w:rsidRPr="00247587">
        <w:t>:</w:t>
      </w:r>
      <w:r w:rsidR="00EA042D" w:rsidRPr="00247587">
        <w:t xml:space="preserve"> </w:t>
      </w:r>
      <w:r w:rsidR="00EA042D" w:rsidRPr="00247587">
        <w:rPr>
          <w:i/>
          <w:iCs/>
        </w:rPr>
        <w:t>Cognitive Sovereignty in the Age of Agentic AI</w:t>
      </w:r>
    </w:p>
    <w:p w14:paraId="04E2A2BF" w14:textId="77777777" w:rsidR="00381EA9" w:rsidRPr="00247587" w:rsidRDefault="00381EA9" w:rsidP="004E2B3C">
      <w:r w:rsidRPr="00247587">
        <w:lastRenderedPageBreak/>
        <w:t>10.15 – 10.45</w:t>
      </w:r>
      <w:r w:rsidRPr="00247587">
        <w:tab/>
        <w:t>Coffee Break</w:t>
      </w:r>
    </w:p>
    <w:p w14:paraId="63A307C2" w14:textId="752F72C4" w:rsidR="009962C3" w:rsidRPr="00247587" w:rsidRDefault="00381EA9" w:rsidP="00247587">
      <w:pPr>
        <w:ind w:left="1440" w:hanging="1440"/>
        <w:rPr>
          <w:i/>
          <w:iCs/>
        </w:rPr>
      </w:pPr>
      <w:r w:rsidRPr="00247587">
        <w:t>10.45 – 12.00</w:t>
      </w:r>
      <w:r w:rsidRPr="00247587">
        <w:tab/>
      </w:r>
      <w:r w:rsidRPr="00247587">
        <w:rPr>
          <w:b/>
          <w:bCs/>
        </w:rPr>
        <w:t xml:space="preserve">Dr. </w:t>
      </w:r>
      <w:r w:rsidR="004E2B3C" w:rsidRPr="00247587">
        <w:rPr>
          <w:b/>
          <w:bCs/>
        </w:rPr>
        <w:t xml:space="preserve">Julija </w:t>
      </w:r>
      <w:proofErr w:type="spellStart"/>
      <w:r w:rsidR="004E2B3C" w:rsidRPr="00247587">
        <w:rPr>
          <w:b/>
          <w:bCs/>
        </w:rPr>
        <w:t>Perhat</w:t>
      </w:r>
      <w:proofErr w:type="spellEnd"/>
      <w:r w:rsidR="004E2B3C" w:rsidRPr="00247587">
        <w:t xml:space="preserve">: </w:t>
      </w:r>
      <w:r w:rsidR="004E2B3C" w:rsidRPr="00247587">
        <w:rPr>
          <w:i/>
          <w:iCs/>
        </w:rPr>
        <w:t>Beyond AI Content Moderation: A Three-Tier Approach to Online Harmful Spe</w:t>
      </w:r>
      <w:r w:rsidR="00EA042D" w:rsidRPr="00247587">
        <w:rPr>
          <w:i/>
          <w:iCs/>
        </w:rPr>
        <w:t>e</w:t>
      </w:r>
      <w:r w:rsidR="004E2B3C" w:rsidRPr="00247587">
        <w:rPr>
          <w:i/>
          <w:iCs/>
        </w:rPr>
        <w:t>ch</w:t>
      </w:r>
    </w:p>
    <w:p w14:paraId="4759758A" w14:textId="20C68E39" w:rsidR="00B921CA" w:rsidRPr="00247587" w:rsidRDefault="009962C3" w:rsidP="002B7D48">
      <w:pPr>
        <w:ind w:left="1440" w:hanging="1440"/>
      </w:pPr>
      <w:r w:rsidRPr="00247587">
        <w:t>12.00 – 13.15</w:t>
      </w:r>
      <w:r w:rsidRPr="00247587">
        <w:tab/>
      </w:r>
      <w:r w:rsidRPr="00247587">
        <w:rPr>
          <w:b/>
          <w:bCs/>
        </w:rPr>
        <w:t>Prof.</w:t>
      </w:r>
      <w:r w:rsidRPr="00247587">
        <w:t xml:space="preserve"> </w:t>
      </w:r>
      <w:r w:rsidR="004E2B3C" w:rsidRPr="00247587">
        <w:rPr>
          <w:b/>
          <w:bCs/>
        </w:rPr>
        <w:t>Barry Smith</w:t>
      </w:r>
      <w:r w:rsidR="004E2B3C" w:rsidRPr="00247587">
        <w:t xml:space="preserve">: </w:t>
      </w:r>
      <w:r w:rsidR="002B7D48" w:rsidRPr="002B7D48">
        <w:rPr>
          <w:i/>
          <w:iCs/>
        </w:rPr>
        <w:t>Artificial Intelligences and Us</w:t>
      </w:r>
    </w:p>
    <w:p w14:paraId="00343357" w14:textId="6758FE88" w:rsidR="00C1597A" w:rsidRPr="00247587" w:rsidRDefault="00B921CA" w:rsidP="00B921CA">
      <w:pPr>
        <w:ind w:left="1440" w:hanging="1440"/>
      </w:pPr>
      <w:r w:rsidRPr="00247587">
        <w:t>13.30</w:t>
      </w:r>
      <w:r w:rsidRPr="00247587">
        <w:tab/>
        <w:t>Lunch</w:t>
      </w:r>
    </w:p>
    <w:p w14:paraId="043E1DF9" w14:textId="77777777" w:rsidR="00C1597A" w:rsidRPr="00247587" w:rsidRDefault="00C1597A" w:rsidP="00C1597A">
      <w:pPr>
        <w:rPr>
          <w:b/>
          <w:bCs/>
        </w:rPr>
      </w:pPr>
    </w:p>
    <w:p w14:paraId="5DE27B5B" w14:textId="493B5524" w:rsidR="00C1597A" w:rsidRPr="00247587" w:rsidRDefault="00C1597A" w:rsidP="00C1597A">
      <w:pPr>
        <w:rPr>
          <w:b/>
          <w:bCs/>
        </w:rPr>
      </w:pPr>
      <w:r w:rsidRPr="00247587">
        <w:rPr>
          <w:b/>
          <w:bCs/>
        </w:rPr>
        <w:t>Honouring Kathy Wilkes</w:t>
      </w:r>
    </w:p>
    <w:p w14:paraId="54A32DD8" w14:textId="77777777" w:rsidR="00C1597A" w:rsidRPr="00247587" w:rsidRDefault="00C1597A" w:rsidP="00C1597A">
      <w:r w:rsidRPr="00247587">
        <w:t>Dr. Kathleen Vaughan Wilkes (1946-2003) was a distinguished philosopher at Oxford University and a courageous defender of academic freedom. Her work spanned ancient philosophy, philosophy of mind, and cognitive science, but she is perhaps best remembered for her heroic efforts supporting underground education in Communist-controlled Eastern Europe.</w:t>
      </w:r>
    </w:p>
    <w:p w14:paraId="1322A4DE" w14:textId="34A4C9E5" w:rsidR="00C1597A" w:rsidRPr="00247587" w:rsidRDefault="00C1597A" w:rsidP="00C1597A">
      <w:r w:rsidRPr="00247587">
        <w:t>From 1979, she worked alongside dissidents in Czechoslovakia, helping to bring about the Velvet Revolution. She remained in Dubrovnik during the 1991 siege, continuing to organize academic programs at the IUC even under bombardment. Her dedication earned her the Commemorative Medal from Czech President Václav Havel and honorary citizenship of Dubrovnik.</w:t>
      </w:r>
    </w:p>
    <w:p w14:paraId="331B939E" w14:textId="77777777" w:rsidR="00C1597A" w:rsidRPr="00247587" w:rsidRDefault="00C1597A" w:rsidP="00C1597A">
      <w:r w:rsidRPr="00247587">
        <w:t>These conferences celebrate her interdisciplinary scholarship and her unwavering belief that education is a fundamental human right worth defending at any cost.</w:t>
      </w:r>
    </w:p>
    <w:p w14:paraId="075F512F" w14:textId="77777777" w:rsidR="00C1597A" w:rsidRPr="00247587" w:rsidRDefault="00C1597A" w:rsidP="005311C4">
      <w:pPr>
        <w:pStyle w:val="NoSpacing"/>
      </w:pPr>
    </w:p>
    <w:p w14:paraId="689628B3" w14:textId="295BCF24" w:rsidR="00B921CA" w:rsidRPr="00247587" w:rsidRDefault="00B921CA" w:rsidP="005311C4">
      <w:pPr>
        <w:rPr>
          <w:b/>
          <w:bCs/>
        </w:rPr>
      </w:pPr>
      <w:r w:rsidRPr="00247587">
        <w:rPr>
          <w:b/>
          <w:bCs/>
        </w:rPr>
        <w:t xml:space="preserve">Organisers and Speakers: </w:t>
      </w:r>
    </w:p>
    <w:p w14:paraId="63A4474C" w14:textId="646D85EA" w:rsidR="00B921CA" w:rsidRPr="00247587" w:rsidRDefault="00B921CA" w:rsidP="00B921CA">
      <w:pPr>
        <w:pStyle w:val="NoSpacing"/>
        <w:rPr>
          <w:lang w:eastAsia="en-GB"/>
        </w:rPr>
      </w:pPr>
      <w:r w:rsidRPr="00247587">
        <w:rPr>
          <w:lang w:eastAsia="en-GB"/>
        </w:rPr>
        <w:t>Dr. Anita Avramides, St Hilda’s College, Oxford</w:t>
      </w:r>
      <w:r w:rsidR="005311C4" w:rsidRPr="00247587">
        <w:rPr>
          <w:lang w:eastAsia="en-GB"/>
        </w:rPr>
        <w:t>, UK</w:t>
      </w:r>
    </w:p>
    <w:p w14:paraId="58C75650" w14:textId="4A2E56B1" w:rsidR="00B921CA" w:rsidRPr="00247587" w:rsidRDefault="00B921CA" w:rsidP="00B921CA">
      <w:pPr>
        <w:pStyle w:val="NoSpacing"/>
        <w:rPr>
          <w:lang w:eastAsia="en-GB"/>
        </w:rPr>
      </w:pPr>
      <w:r w:rsidRPr="00247587">
        <w:rPr>
          <w:lang w:eastAsia="en-GB"/>
        </w:rPr>
        <w:t>Nada Bruer L</w:t>
      </w:r>
      <w:r w:rsidR="005311C4" w:rsidRPr="00247587">
        <w:rPr>
          <w:lang w:eastAsia="en-GB"/>
        </w:rPr>
        <w:t>j</w:t>
      </w:r>
      <w:r w:rsidRPr="00247587">
        <w:rPr>
          <w:lang w:eastAsia="en-GB"/>
        </w:rPr>
        <w:t xml:space="preserve">ubišić, MA – </w:t>
      </w:r>
      <w:r w:rsidR="005311C4" w:rsidRPr="00247587">
        <w:rPr>
          <w:lang w:eastAsia="en-GB"/>
        </w:rPr>
        <w:t>Inter-University Centre Dubrovnik, Croatia</w:t>
      </w:r>
    </w:p>
    <w:p w14:paraId="30501A82" w14:textId="5DD909F2" w:rsidR="00B921CA" w:rsidRPr="00247587" w:rsidRDefault="00B921CA" w:rsidP="00B921CA">
      <w:pPr>
        <w:pStyle w:val="NoSpacing"/>
      </w:pPr>
      <w:r w:rsidRPr="00247587">
        <w:t>Dr. Paul Flather, St Antony's College, Oxford</w:t>
      </w:r>
      <w:r w:rsidR="005311C4" w:rsidRPr="00247587">
        <w:t>, UK</w:t>
      </w:r>
    </w:p>
    <w:p w14:paraId="7B738188" w14:textId="547B52B6" w:rsidR="00B921CA" w:rsidRPr="00247587" w:rsidRDefault="00B921CA" w:rsidP="00B921CA">
      <w:pPr>
        <w:pStyle w:val="NoSpacing"/>
      </w:pPr>
      <w:r w:rsidRPr="00247587">
        <w:t>Prof. Andy Clark, University of Sussex, U</w:t>
      </w:r>
      <w:r w:rsidR="005311C4" w:rsidRPr="00247587">
        <w:t>K</w:t>
      </w:r>
    </w:p>
    <w:p w14:paraId="193D4607" w14:textId="7B1CFBB9" w:rsidR="00B921CA" w:rsidRPr="00247587" w:rsidRDefault="00B921CA" w:rsidP="00B921CA">
      <w:pPr>
        <w:pStyle w:val="NoSpacing"/>
      </w:pPr>
      <w:r w:rsidRPr="00247587">
        <w:t>Ass. Prof. Mirela Fus-Holmedal, Norwegian University of Science and Technology (NTNU), Norway</w:t>
      </w:r>
    </w:p>
    <w:p w14:paraId="5EB44BB0" w14:textId="5D2EF665" w:rsidR="00B921CA" w:rsidRPr="00247587" w:rsidRDefault="00B921CA" w:rsidP="00B921CA">
      <w:pPr>
        <w:pStyle w:val="NoSpacing"/>
      </w:pPr>
      <w:r w:rsidRPr="00247587">
        <w:t>Prof. Shaun Gallagher, University of Memphis, United States</w:t>
      </w:r>
    </w:p>
    <w:p w14:paraId="45C89446" w14:textId="5AB97C63" w:rsidR="00B921CA" w:rsidRPr="00247587" w:rsidRDefault="00B921CA" w:rsidP="00B921CA">
      <w:pPr>
        <w:pStyle w:val="NoSpacing"/>
      </w:pPr>
      <w:r w:rsidRPr="00247587">
        <w:t>Ass. Prof. Remo Pareschi, University of Molise, Italy</w:t>
      </w:r>
    </w:p>
    <w:p w14:paraId="3AED2C81" w14:textId="0C94D1A7" w:rsidR="00B921CA" w:rsidRPr="00247587" w:rsidRDefault="00B921CA" w:rsidP="00B921CA">
      <w:pPr>
        <w:pStyle w:val="NoSpacing"/>
      </w:pPr>
      <w:r w:rsidRPr="00247587">
        <w:t xml:space="preserve">Dr. Julija </w:t>
      </w:r>
      <w:proofErr w:type="spellStart"/>
      <w:r w:rsidRPr="00247587">
        <w:t>Perhat</w:t>
      </w:r>
      <w:proofErr w:type="spellEnd"/>
      <w:r w:rsidRPr="00247587">
        <w:t>, University of Rijeka, Croatia</w:t>
      </w:r>
    </w:p>
    <w:p w14:paraId="515E2675" w14:textId="6ABF1264" w:rsidR="00B921CA" w:rsidRPr="00247587" w:rsidRDefault="00B921CA" w:rsidP="00B921CA">
      <w:pPr>
        <w:pStyle w:val="NoSpacing"/>
      </w:pPr>
      <w:r w:rsidRPr="00247587">
        <w:rPr>
          <w:color w:val="333333"/>
          <w:shd w:val="clear" w:color="auto" w:fill="FFFFFF"/>
        </w:rPr>
        <w:t>Prof.</w:t>
      </w:r>
      <w:r w:rsidRPr="00247587">
        <w:rPr>
          <w:rStyle w:val="apple-converted-space"/>
          <w:color w:val="333333"/>
          <w:shd w:val="clear" w:color="auto" w:fill="FFFFFF"/>
        </w:rPr>
        <w:t> </w:t>
      </w:r>
      <w:r w:rsidRPr="00247587">
        <w:rPr>
          <w:rStyle w:val="Strong"/>
          <w:b w:val="0"/>
          <w:bCs w:val="0"/>
          <w:color w:val="333333"/>
        </w:rPr>
        <w:t>Snježana Prijić-Samaržija,</w:t>
      </w:r>
      <w:r w:rsidRPr="00247587">
        <w:rPr>
          <w:rStyle w:val="Strong"/>
          <w:color w:val="333333"/>
        </w:rPr>
        <w:t xml:space="preserve"> </w:t>
      </w:r>
      <w:r w:rsidRPr="00247587">
        <w:t>University of Rijeka</w:t>
      </w:r>
      <w:r w:rsidR="005311C4" w:rsidRPr="00247587">
        <w:t>, Croatia</w:t>
      </w:r>
    </w:p>
    <w:p w14:paraId="37D119FE" w14:textId="24E85E1B" w:rsidR="00B921CA" w:rsidRPr="00247587" w:rsidRDefault="00B921CA" w:rsidP="00B921CA">
      <w:pPr>
        <w:pStyle w:val="NoSpacing"/>
      </w:pPr>
      <w:r w:rsidRPr="00247587">
        <w:t>Prof. Barry Smith, University of London, U</w:t>
      </w:r>
      <w:r w:rsidR="005311C4" w:rsidRPr="00247587">
        <w:t>K</w:t>
      </w:r>
    </w:p>
    <w:p w14:paraId="23FE403D" w14:textId="24282804" w:rsidR="00B921CA" w:rsidRPr="00247587" w:rsidRDefault="00B921CA" w:rsidP="00B921CA">
      <w:pPr>
        <w:pStyle w:val="NoSpacing"/>
      </w:pPr>
      <w:r w:rsidRPr="00247587">
        <w:t>Prof. Ivan Šimonović, I</w:t>
      </w:r>
      <w:r w:rsidR="005311C4" w:rsidRPr="00247587">
        <w:t>nter-University Centre Dubrovnik, Croatia</w:t>
      </w:r>
    </w:p>
    <w:p w14:paraId="099EA03D" w14:textId="4759EC25" w:rsidR="00B921CA" w:rsidRPr="00247587" w:rsidRDefault="00B921CA" w:rsidP="005311C4">
      <w:pPr>
        <w:pStyle w:val="NoSpacing"/>
      </w:pPr>
      <w:r w:rsidRPr="00247587">
        <w:t>Prof. Riccardo Viale, University of Milano-Bicocca</w:t>
      </w:r>
      <w:r w:rsidR="005311C4" w:rsidRPr="00247587">
        <w:t>;</w:t>
      </w:r>
      <w:r w:rsidRPr="00247587">
        <w:t xml:space="preserve"> Herbert Simon Society</w:t>
      </w:r>
      <w:r w:rsidR="005311C4" w:rsidRPr="00247587">
        <w:t>, Italy</w:t>
      </w:r>
    </w:p>
    <w:sectPr w:rsidR="00B921CA" w:rsidRPr="00247587" w:rsidSect="005311C4">
      <w:pgSz w:w="11906" w:h="16838"/>
      <w:pgMar w:top="144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A9"/>
    <w:rsid w:val="00056FD3"/>
    <w:rsid w:val="00220FA9"/>
    <w:rsid w:val="00241EB5"/>
    <w:rsid w:val="00247587"/>
    <w:rsid w:val="002B7D48"/>
    <w:rsid w:val="00321C14"/>
    <w:rsid w:val="003424FE"/>
    <w:rsid w:val="00381EA9"/>
    <w:rsid w:val="00465CA5"/>
    <w:rsid w:val="004E2B3C"/>
    <w:rsid w:val="004F5193"/>
    <w:rsid w:val="005311C4"/>
    <w:rsid w:val="00587A3A"/>
    <w:rsid w:val="005B5523"/>
    <w:rsid w:val="005E56B1"/>
    <w:rsid w:val="0070374F"/>
    <w:rsid w:val="007F7765"/>
    <w:rsid w:val="00953D1B"/>
    <w:rsid w:val="009962C3"/>
    <w:rsid w:val="00AD5763"/>
    <w:rsid w:val="00B921CA"/>
    <w:rsid w:val="00C15053"/>
    <w:rsid w:val="00C1597A"/>
    <w:rsid w:val="00C565C5"/>
    <w:rsid w:val="00CB5945"/>
    <w:rsid w:val="00E1103A"/>
    <w:rsid w:val="00E22F02"/>
    <w:rsid w:val="00EA042D"/>
    <w:rsid w:val="00EC4CB6"/>
    <w:rsid w:val="00EE4FA9"/>
    <w:rsid w:val="00F514E1"/>
    <w:rsid w:val="00FC16BA"/>
    <w:rsid w:val="00FF3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C46B"/>
  <w15:chartTrackingRefBased/>
  <w15:docId w15:val="{C8CDB124-207F-204D-96D8-59633A08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FA9"/>
    <w:rPr>
      <w:rFonts w:eastAsiaTheme="majorEastAsia" w:cstheme="majorBidi"/>
      <w:color w:val="272727" w:themeColor="text1" w:themeTint="D8"/>
    </w:rPr>
  </w:style>
  <w:style w:type="paragraph" w:styleId="Title">
    <w:name w:val="Title"/>
    <w:basedOn w:val="Normal"/>
    <w:next w:val="Normal"/>
    <w:link w:val="TitleChar"/>
    <w:uiPriority w:val="10"/>
    <w:qFormat/>
    <w:rsid w:val="00EE4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FA9"/>
    <w:pPr>
      <w:spacing w:before="160"/>
      <w:jc w:val="center"/>
    </w:pPr>
    <w:rPr>
      <w:i/>
      <w:iCs/>
      <w:color w:val="404040" w:themeColor="text1" w:themeTint="BF"/>
    </w:rPr>
  </w:style>
  <w:style w:type="character" w:customStyle="1" w:styleId="QuoteChar">
    <w:name w:val="Quote Char"/>
    <w:basedOn w:val="DefaultParagraphFont"/>
    <w:link w:val="Quote"/>
    <w:uiPriority w:val="29"/>
    <w:rsid w:val="00EE4FA9"/>
    <w:rPr>
      <w:i/>
      <w:iCs/>
      <w:color w:val="404040" w:themeColor="text1" w:themeTint="BF"/>
    </w:rPr>
  </w:style>
  <w:style w:type="paragraph" w:styleId="ListParagraph">
    <w:name w:val="List Paragraph"/>
    <w:basedOn w:val="Normal"/>
    <w:uiPriority w:val="34"/>
    <w:qFormat/>
    <w:rsid w:val="00EE4FA9"/>
    <w:pPr>
      <w:ind w:left="720"/>
      <w:contextualSpacing/>
    </w:pPr>
  </w:style>
  <w:style w:type="character" w:styleId="IntenseEmphasis">
    <w:name w:val="Intense Emphasis"/>
    <w:basedOn w:val="DefaultParagraphFont"/>
    <w:uiPriority w:val="21"/>
    <w:qFormat/>
    <w:rsid w:val="00EE4FA9"/>
    <w:rPr>
      <w:i/>
      <w:iCs/>
      <w:color w:val="0F4761" w:themeColor="accent1" w:themeShade="BF"/>
    </w:rPr>
  </w:style>
  <w:style w:type="paragraph" w:styleId="IntenseQuote">
    <w:name w:val="Intense Quote"/>
    <w:basedOn w:val="Normal"/>
    <w:next w:val="Normal"/>
    <w:link w:val="IntenseQuoteChar"/>
    <w:uiPriority w:val="30"/>
    <w:qFormat/>
    <w:rsid w:val="00EE4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FA9"/>
    <w:rPr>
      <w:i/>
      <w:iCs/>
      <w:color w:val="0F4761" w:themeColor="accent1" w:themeShade="BF"/>
    </w:rPr>
  </w:style>
  <w:style w:type="character" w:styleId="IntenseReference">
    <w:name w:val="Intense Reference"/>
    <w:basedOn w:val="DefaultParagraphFont"/>
    <w:uiPriority w:val="32"/>
    <w:qFormat/>
    <w:rsid w:val="00EE4FA9"/>
    <w:rPr>
      <w:b/>
      <w:bCs/>
      <w:smallCaps/>
      <w:color w:val="0F4761" w:themeColor="accent1" w:themeShade="BF"/>
      <w:spacing w:val="5"/>
    </w:rPr>
  </w:style>
  <w:style w:type="paragraph" w:styleId="Revision">
    <w:name w:val="Revision"/>
    <w:hidden/>
    <w:uiPriority w:val="99"/>
    <w:semiHidden/>
    <w:rsid w:val="00465CA5"/>
    <w:pPr>
      <w:spacing w:after="0" w:line="240" w:lineRule="auto"/>
    </w:pPr>
  </w:style>
  <w:style w:type="paragraph" w:styleId="NoSpacing">
    <w:name w:val="No Spacing"/>
    <w:uiPriority w:val="1"/>
    <w:qFormat/>
    <w:rsid w:val="00381EA9"/>
    <w:pPr>
      <w:spacing w:after="0" w:line="240" w:lineRule="auto"/>
    </w:pPr>
  </w:style>
  <w:style w:type="paragraph" w:styleId="NormalWeb">
    <w:name w:val="Normal (Web)"/>
    <w:basedOn w:val="Normal"/>
    <w:uiPriority w:val="99"/>
    <w:unhideWhenUsed/>
    <w:rsid w:val="00B921C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921CA"/>
  </w:style>
  <w:style w:type="character" w:styleId="Strong">
    <w:name w:val="Strong"/>
    <w:basedOn w:val="DefaultParagraphFont"/>
    <w:uiPriority w:val="22"/>
    <w:qFormat/>
    <w:rsid w:val="00B92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Gaule</dc:creator>
  <cp:keywords/>
  <dc:description/>
  <cp:lastModifiedBy>User</cp:lastModifiedBy>
  <cp:revision>6</cp:revision>
  <cp:lastPrinted>2025-09-26T10:22:00Z</cp:lastPrinted>
  <dcterms:created xsi:type="dcterms:W3CDTF">2026-02-25T11:28:00Z</dcterms:created>
  <dcterms:modified xsi:type="dcterms:W3CDTF">2026-03-03T10:07:00Z</dcterms:modified>
</cp:coreProperties>
</file>