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FF6" w:rsidRDefault="00086FF6" w:rsidP="00086FF6">
      <w:pPr>
        <w:pStyle w:val="BodyText"/>
        <w:outlineLvl w:val="0"/>
        <w:rPr>
          <w:sz w:val="24"/>
          <w:szCs w:val="24"/>
        </w:rPr>
      </w:pPr>
      <w:r>
        <w:rPr>
          <w:sz w:val="24"/>
          <w:szCs w:val="24"/>
        </w:rPr>
        <w:t>Inter-University Centre Dubrovnik, Croatia</w:t>
      </w:r>
    </w:p>
    <w:p w:rsidR="00086FF6" w:rsidRDefault="00086FF6" w:rsidP="00086FF6">
      <w:pPr>
        <w:pStyle w:val="BodyText"/>
        <w:outlineLvl w:val="0"/>
        <w:rPr>
          <w:b/>
          <w:bCs/>
          <w:sz w:val="24"/>
          <w:szCs w:val="24"/>
        </w:rPr>
      </w:pPr>
      <w:r>
        <w:rPr>
          <w:b/>
          <w:bCs/>
          <w:sz w:val="24"/>
          <w:szCs w:val="24"/>
        </w:rPr>
        <w:t>Philosophy of Language and Linguistics</w:t>
      </w:r>
    </w:p>
    <w:p w:rsidR="00086FF6" w:rsidRDefault="00086FF6" w:rsidP="00086FF6">
      <w:pPr>
        <w:pStyle w:val="BodyText"/>
        <w:outlineLvl w:val="0"/>
        <w:rPr>
          <w:sz w:val="24"/>
          <w:szCs w:val="24"/>
        </w:rPr>
      </w:pPr>
      <w:r>
        <w:rPr>
          <w:sz w:val="24"/>
          <w:szCs w:val="24"/>
          <w:lang w:val="de-DE"/>
        </w:rPr>
        <w:t>Dates: Sept</w:t>
      </w:r>
      <w:r>
        <w:rPr>
          <w:sz w:val="24"/>
          <w:szCs w:val="24"/>
        </w:rPr>
        <w:t xml:space="preserve">ember </w:t>
      </w:r>
      <w:r w:rsidR="007677AA">
        <w:rPr>
          <w:sz w:val="24"/>
          <w:szCs w:val="24"/>
        </w:rPr>
        <w:t>8</w:t>
      </w:r>
      <w:r>
        <w:rPr>
          <w:sz w:val="24"/>
          <w:szCs w:val="24"/>
        </w:rPr>
        <w:t>th–1</w:t>
      </w:r>
      <w:r w:rsidR="007677AA">
        <w:rPr>
          <w:sz w:val="24"/>
          <w:szCs w:val="24"/>
        </w:rPr>
        <w:t>2</w:t>
      </w:r>
      <w:r>
        <w:rPr>
          <w:sz w:val="24"/>
          <w:szCs w:val="24"/>
        </w:rPr>
        <w:t>th, 202</w:t>
      </w:r>
      <w:r w:rsidR="007677AA">
        <w:rPr>
          <w:sz w:val="24"/>
          <w:szCs w:val="24"/>
        </w:rPr>
        <w:t>5.</w:t>
      </w:r>
    </w:p>
    <w:p w:rsidR="00086FF6" w:rsidRDefault="00086FF6" w:rsidP="00086FF6">
      <w:pPr>
        <w:pStyle w:val="BodyText"/>
        <w:rPr>
          <w:sz w:val="24"/>
          <w:szCs w:val="24"/>
        </w:rPr>
      </w:pPr>
    </w:p>
    <w:p w:rsidR="00086FF6" w:rsidRDefault="00086FF6" w:rsidP="00086FF6">
      <w:pPr>
        <w:pStyle w:val="BodyText"/>
        <w:rPr>
          <w:i/>
          <w:iCs/>
          <w:sz w:val="24"/>
          <w:szCs w:val="24"/>
        </w:rPr>
      </w:pPr>
      <w:r>
        <w:rPr>
          <w:i/>
          <w:iCs/>
          <w:sz w:val="24"/>
          <w:szCs w:val="24"/>
        </w:rPr>
        <w:t>Course Directors:</w:t>
      </w:r>
    </w:p>
    <w:p w:rsidR="00086FF6" w:rsidRDefault="00086FF6" w:rsidP="00086FF6">
      <w:pPr>
        <w:pStyle w:val="BodyText"/>
        <w:outlineLvl w:val="0"/>
        <w:rPr>
          <w:sz w:val="24"/>
          <w:szCs w:val="24"/>
        </w:rPr>
      </w:pPr>
      <w:r>
        <w:rPr>
          <w:sz w:val="24"/>
          <w:szCs w:val="24"/>
        </w:rPr>
        <w:t>Barry Smith, Institute of Philosophy, London</w:t>
      </w:r>
    </w:p>
    <w:p w:rsidR="00086FF6" w:rsidRDefault="00086FF6" w:rsidP="00086FF6">
      <w:pPr>
        <w:pStyle w:val="BodyText"/>
        <w:rPr>
          <w:sz w:val="24"/>
          <w:szCs w:val="24"/>
          <w:lang w:val="de-DE"/>
        </w:rPr>
      </w:pPr>
      <w:r>
        <w:rPr>
          <w:sz w:val="24"/>
          <w:szCs w:val="24"/>
          <w:lang w:val="de-DE"/>
        </w:rPr>
        <w:t>Michael Glanzberg, Rutgers University, USA</w:t>
      </w:r>
    </w:p>
    <w:p w:rsidR="00086FF6" w:rsidRDefault="00086FF6" w:rsidP="00086FF6">
      <w:pPr>
        <w:pStyle w:val="BodyA"/>
        <w:widowControl w:val="0"/>
        <w:tabs>
          <w:tab w:val="left" w:pos="5387"/>
        </w:tabs>
        <w:jc w:val="both"/>
      </w:pPr>
      <w:r>
        <w:t xml:space="preserve">Una </w:t>
      </w:r>
      <w:proofErr w:type="spellStart"/>
      <w:r>
        <w:t>Stojnić</w:t>
      </w:r>
      <w:proofErr w:type="spellEnd"/>
      <w:r>
        <w:t>, Rutgers University, Princeton, USA</w:t>
      </w:r>
    </w:p>
    <w:p w:rsidR="00086FF6" w:rsidRDefault="00086FF6" w:rsidP="00086FF6">
      <w:pPr>
        <w:pStyle w:val="BodyA"/>
        <w:widowControl w:val="0"/>
        <w:tabs>
          <w:tab w:val="left" w:pos="5387"/>
        </w:tabs>
        <w:jc w:val="both"/>
      </w:pPr>
      <w:r>
        <w:t xml:space="preserve">Dunja </w:t>
      </w:r>
      <w:proofErr w:type="spellStart"/>
      <w:r>
        <w:t>Jutronić</w:t>
      </w:r>
      <w:proofErr w:type="spellEnd"/>
      <w:r>
        <w:t>, University of Split, Croatia</w:t>
      </w:r>
    </w:p>
    <w:p w:rsidR="00086FF6" w:rsidRDefault="00086FF6" w:rsidP="00086FF6">
      <w:pPr>
        <w:pStyle w:val="BodyA"/>
        <w:widowControl w:val="0"/>
        <w:tabs>
          <w:tab w:val="left" w:pos="5387"/>
        </w:tabs>
        <w:jc w:val="both"/>
      </w:pPr>
      <w:r>
        <w:t>Mirela Fus-Holmedal, University of Rijeka, Croatia, University of Oslo, Norway</w:t>
      </w:r>
    </w:p>
    <w:p w:rsidR="00086FF6" w:rsidRDefault="00086FF6" w:rsidP="00086FF6">
      <w:pPr>
        <w:pStyle w:val="BodyA"/>
        <w:widowControl w:val="0"/>
        <w:tabs>
          <w:tab w:val="left" w:pos="5387"/>
        </w:tabs>
        <w:jc w:val="both"/>
      </w:pPr>
    </w:p>
    <w:p w:rsidR="00086FF6" w:rsidRDefault="00086FF6" w:rsidP="00086FF6">
      <w:pPr>
        <w:pStyle w:val="BodyA"/>
        <w:widowControl w:val="0"/>
        <w:tabs>
          <w:tab w:val="left" w:pos="5387"/>
        </w:tabs>
        <w:jc w:val="both"/>
      </w:pPr>
      <w:r>
        <w:t>In 202</w:t>
      </w:r>
      <w:r w:rsidR="007677AA">
        <w:t>5</w:t>
      </w:r>
      <w:r>
        <w:t xml:space="preserve"> (September </w:t>
      </w:r>
      <w:r w:rsidR="007677AA">
        <w:t>8</w:t>
      </w:r>
      <w:r>
        <w:t>th–1</w:t>
      </w:r>
      <w:r w:rsidR="007677AA">
        <w:t>2</w:t>
      </w:r>
      <w:r>
        <w:t xml:space="preserve">th) we continue to organize a conference on the </w:t>
      </w:r>
      <w:r>
        <w:rPr>
          <w:b/>
          <w:bCs/>
        </w:rPr>
        <w:t xml:space="preserve">PHILOSOPHY OF LANGUAGE AND LINGUISTICS </w:t>
      </w:r>
      <w:r>
        <w:t xml:space="preserve">at the Inter-University Centre Dubrovnik, Croatia. The first conference on this subject was successfully run in 2005 and many more followed every year since. Selected papers from the conferences are (as per usual) appearing in the </w:t>
      </w:r>
      <w:hyperlink r:id="rId6" w:history="1">
        <w:r>
          <w:rPr>
            <w:rStyle w:val="Hyperlink0"/>
          </w:rPr>
          <w:t>Croatian Journal of Philosophy</w:t>
        </w:r>
      </w:hyperlink>
      <w:r>
        <w:t xml:space="preserve">. </w:t>
      </w:r>
    </w:p>
    <w:p w:rsidR="00086FF6" w:rsidRDefault="00086FF6" w:rsidP="00086FF6">
      <w:pPr>
        <w:pStyle w:val="BodyA"/>
        <w:jc w:val="both"/>
        <w:rPr>
          <w:b/>
          <w:bCs/>
        </w:rPr>
      </w:pPr>
    </w:p>
    <w:p w:rsidR="007677AA" w:rsidRDefault="00086FF6" w:rsidP="007677AA">
      <w:pPr>
        <w:jc w:val="both"/>
      </w:pPr>
      <w:r>
        <w:t>We plan to dedicate some part of the course in 202</w:t>
      </w:r>
      <w:r w:rsidR="007677AA">
        <w:t>5</w:t>
      </w:r>
      <w:r>
        <w:t xml:space="preserve"> to </w:t>
      </w:r>
      <w:r w:rsidR="007677AA" w:rsidRPr="00510E91">
        <w:rPr>
          <w:color w:val="4D5156"/>
          <w:shd w:val="clear" w:color="auto" w:fill="FFFFFF"/>
        </w:rPr>
        <w:t xml:space="preserve">Matthew </w:t>
      </w:r>
      <w:proofErr w:type="spellStart"/>
      <w:r w:rsidR="007677AA" w:rsidRPr="00510E91">
        <w:rPr>
          <w:color w:val="4D5156"/>
          <w:shd w:val="clear" w:color="auto" w:fill="FFFFFF"/>
        </w:rPr>
        <w:t>Mandelkern</w:t>
      </w:r>
      <w:r w:rsidR="007677AA">
        <w:rPr>
          <w:color w:val="4D5156"/>
          <w:shd w:val="clear" w:color="auto" w:fill="FFFFFF"/>
        </w:rPr>
        <w:t>’s</w:t>
      </w:r>
      <w:proofErr w:type="spellEnd"/>
      <w:r w:rsidR="007677AA">
        <w:rPr>
          <w:color w:val="4D5156"/>
          <w:shd w:val="clear" w:color="auto" w:fill="FFFFFF"/>
        </w:rPr>
        <w:t xml:space="preserve"> book </w:t>
      </w:r>
      <w:r w:rsidR="007677AA" w:rsidRPr="007677AA">
        <w:rPr>
          <w:i/>
          <w:iCs/>
          <w:color w:val="4D5156"/>
          <w:shd w:val="clear" w:color="auto" w:fill="FFFFFF"/>
        </w:rPr>
        <w:t>Bounded meaning: The dynamics of interpretation.</w:t>
      </w:r>
      <w:r w:rsidR="007677AA">
        <w:rPr>
          <w:color w:val="4D5156"/>
          <w:shd w:val="clear" w:color="auto" w:fill="FFFFFF"/>
        </w:rPr>
        <w:t xml:space="preserve"> (Oxford </w:t>
      </w:r>
      <w:proofErr w:type="gramStart"/>
      <w:r w:rsidR="007677AA">
        <w:rPr>
          <w:color w:val="4D5156"/>
          <w:shd w:val="clear" w:color="auto" w:fill="FFFFFF"/>
        </w:rPr>
        <w:t>University  Press</w:t>
      </w:r>
      <w:proofErr w:type="gramEnd"/>
      <w:r w:rsidR="007677AA">
        <w:rPr>
          <w:color w:val="4D5156"/>
          <w:shd w:val="clear" w:color="auto" w:fill="FFFFFF"/>
        </w:rPr>
        <w:t>, 2024).</w:t>
      </w:r>
    </w:p>
    <w:p w:rsidR="00086FF6" w:rsidRDefault="00086FF6" w:rsidP="007677AA">
      <w:pPr>
        <w:pStyle w:val="BodyA"/>
        <w:jc w:val="both"/>
      </w:pPr>
      <w:r>
        <w:t xml:space="preserve">The book can be obtained from either the author or the course directors Dunja </w:t>
      </w:r>
      <w:proofErr w:type="spellStart"/>
      <w:r>
        <w:t>Jutronić</w:t>
      </w:r>
      <w:proofErr w:type="spellEnd"/>
      <w:r>
        <w:t xml:space="preserve"> or Mirela Fus-Holmedal.  </w:t>
      </w:r>
    </w:p>
    <w:p w:rsidR="00086FF6" w:rsidRDefault="00086FF6" w:rsidP="00086FF6">
      <w:pPr>
        <w:pStyle w:val="BodyA"/>
        <w:jc w:val="both"/>
      </w:pPr>
    </w:p>
    <w:p w:rsidR="00086FF6" w:rsidRDefault="00086FF6" w:rsidP="00086FF6">
      <w:pPr>
        <w:pStyle w:val="BodyA"/>
        <w:jc w:val="both"/>
      </w:pPr>
      <w:r>
        <w:t>But, as usual, there is no obligation to present on the topics discussed in the book. Contributions in any area of philosophy of language and linguistics are more than welcome.</w:t>
      </w:r>
    </w:p>
    <w:p w:rsidR="00086FF6" w:rsidRDefault="00086FF6" w:rsidP="00086FF6">
      <w:pPr>
        <w:pStyle w:val="BodyText"/>
        <w:rPr>
          <w:b/>
          <w:bCs/>
          <w:sz w:val="24"/>
          <w:szCs w:val="24"/>
        </w:rPr>
      </w:pPr>
    </w:p>
    <w:p w:rsidR="00086FF6" w:rsidRDefault="00086FF6" w:rsidP="00086FF6">
      <w:pPr>
        <w:pStyle w:val="BodyText"/>
        <w:rPr>
          <w:rStyle w:val="None"/>
          <w:sz w:val="24"/>
          <w:szCs w:val="24"/>
        </w:rPr>
      </w:pPr>
      <w:r>
        <w:rPr>
          <w:rStyle w:val="None"/>
          <w:b/>
          <w:bCs/>
          <w:sz w:val="24"/>
          <w:szCs w:val="24"/>
        </w:rPr>
        <w:t>THE CONFERENCE</w:t>
      </w:r>
      <w:r>
        <w:rPr>
          <w:rStyle w:val="None"/>
          <w:sz w:val="24"/>
          <w:szCs w:val="24"/>
        </w:rPr>
        <w:t xml:space="preserve"> is run in a very informal fashion. We make up the schedule only a month in advance, depending on who will be present at the time. It is, however, very useful to us to know who is likely to participate, so please let one of the organizers know of your intention to come. That way we can get a good idea of what to expect and can plan accordingly.</w:t>
      </w:r>
    </w:p>
    <w:p w:rsidR="00086FF6" w:rsidRDefault="00086FF6" w:rsidP="00086FF6">
      <w:pPr>
        <w:pStyle w:val="BodyA"/>
        <w:jc w:val="both"/>
      </w:pPr>
    </w:p>
    <w:p w:rsidR="00086FF6" w:rsidRDefault="00086FF6" w:rsidP="00086FF6">
      <w:pPr>
        <w:pStyle w:val="BodyA"/>
        <w:jc w:val="both"/>
      </w:pPr>
      <w:r>
        <w:rPr>
          <w:rStyle w:val="None"/>
          <w:b/>
          <w:bCs/>
        </w:rPr>
        <w:t>PRESENTATION</w:t>
      </w:r>
      <w:r>
        <w:t>: This is an international conference. While English is the working language, it is not the mother tongue of many of your listeners. So, it is more than usually important to be clear. Talks are preferred to readings (power point presentations or handouts). The presentation should be no longer than 45 minutes. It will be followed by 45 minutes of discussion.</w:t>
      </w:r>
    </w:p>
    <w:p w:rsidR="00086FF6" w:rsidRDefault="00086FF6" w:rsidP="00086FF6">
      <w:pPr>
        <w:pStyle w:val="BodyA"/>
        <w:jc w:val="both"/>
      </w:pPr>
    </w:p>
    <w:p w:rsidR="00086FF6" w:rsidRDefault="00086FF6" w:rsidP="00086FF6">
      <w:pPr>
        <w:pStyle w:val="BodyA"/>
        <w:jc w:val="both"/>
      </w:pPr>
      <w:r>
        <w:rPr>
          <w:rStyle w:val="None"/>
          <w:b/>
          <w:bCs/>
        </w:rPr>
        <w:t>THE IUC</w:t>
      </w:r>
      <w:r>
        <w:t xml:space="preserve">: Sessions are held at the Inter-University Centre Dubrovnik, located just outside the old city. The sessions usually start at 9:30 am. We normally have four talks each day, two in the morning and two in the afternoon. </w:t>
      </w:r>
    </w:p>
    <w:p w:rsidR="00086FF6" w:rsidRDefault="00086FF6" w:rsidP="00086FF6">
      <w:pPr>
        <w:pStyle w:val="BodyA"/>
        <w:jc w:val="both"/>
      </w:pPr>
    </w:p>
    <w:p w:rsidR="00086FF6" w:rsidRDefault="00086FF6" w:rsidP="00086FF6">
      <w:pPr>
        <w:pStyle w:val="BodyA"/>
        <w:jc w:val="both"/>
      </w:pPr>
      <w:r>
        <w:rPr>
          <w:rStyle w:val="None"/>
          <w:b/>
          <w:bCs/>
          <w:lang w:val="de-DE"/>
        </w:rPr>
        <w:t>GETTING THERE</w:t>
      </w:r>
      <w:r>
        <w:rPr>
          <w:rStyle w:val="None"/>
        </w:rPr>
        <w:t>: Traveling to Dubrovnik isn’t too complicated. A common way is through Zagreb. You can also fly to Dubrovnik directly from other cities such as Rome, London, Vienna, etc. The situation is constantly changing, especially in light of increasing tourism after Covid-19, so be sure to check with your travel agent. Occasionally cheap package deals are available from various European cities.</w:t>
      </w:r>
    </w:p>
    <w:p w:rsidR="00086FF6" w:rsidRDefault="00086FF6" w:rsidP="00086FF6">
      <w:pPr>
        <w:pStyle w:val="BodyA"/>
        <w:widowControl w:val="0"/>
        <w:jc w:val="both"/>
      </w:pPr>
    </w:p>
    <w:p w:rsidR="00086FF6" w:rsidRDefault="00086FF6" w:rsidP="00086FF6">
      <w:pPr>
        <w:pStyle w:val="BodyA"/>
        <w:widowControl w:val="0"/>
        <w:jc w:val="both"/>
        <w:rPr>
          <w:rStyle w:val="None"/>
          <w:color w:val="0D37A4"/>
          <w:u w:color="0D37A4"/>
        </w:rPr>
      </w:pPr>
      <w:r>
        <w:rPr>
          <w:rStyle w:val="None"/>
          <w:b/>
          <w:bCs/>
        </w:rPr>
        <w:t>ACCOMMODATION</w:t>
      </w:r>
      <w:r>
        <w:t>: The best is to google yourself and find the accommodation that suits you. There is plenty of excellent private accommodation (much cheaper than hotels and closer to the IUC). It is crucial to make reservation much in advance since nowadays (post-Covid</w:t>
      </w:r>
      <w:r w:rsidR="007677AA">
        <w:t>-</w:t>
      </w:r>
      <w:r>
        <w:t xml:space="preserve">19 time) Dubrovnik is again one of the hottest tourist spots in the world. In case of doubt the contact person in Croatia is Dunja </w:t>
      </w:r>
      <w:proofErr w:type="spellStart"/>
      <w:r>
        <w:t>Jutronić</w:t>
      </w:r>
      <w:proofErr w:type="spellEnd"/>
      <w:r>
        <w:t xml:space="preserve"> or Mirela Fus-Holmedal.</w:t>
      </w:r>
    </w:p>
    <w:p w:rsidR="00086FF6" w:rsidRDefault="00086FF6" w:rsidP="00086FF6">
      <w:pPr>
        <w:pStyle w:val="BodyA"/>
        <w:jc w:val="both"/>
      </w:pPr>
    </w:p>
    <w:p w:rsidR="00086FF6" w:rsidRDefault="00086FF6" w:rsidP="00086FF6">
      <w:pPr>
        <w:pStyle w:val="BodyA"/>
        <w:jc w:val="both"/>
      </w:pPr>
    </w:p>
    <w:p w:rsidR="00086FF6" w:rsidRDefault="00086FF6" w:rsidP="00086FF6">
      <w:pPr>
        <w:pStyle w:val="BodyA"/>
        <w:jc w:val="both"/>
      </w:pPr>
      <w:r>
        <w:t>Contact persons in Croatia:</w:t>
      </w:r>
    </w:p>
    <w:p w:rsidR="00086FF6" w:rsidRDefault="00086FF6" w:rsidP="00086FF6">
      <w:pPr>
        <w:pStyle w:val="BodyA"/>
        <w:jc w:val="both"/>
        <w:rPr>
          <w:rStyle w:val="Hyperlink0"/>
        </w:rPr>
      </w:pPr>
      <w:hyperlink r:id="rId7" w:history="1">
        <w:r>
          <w:rPr>
            <w:rStyle w:val="Hyperlink0"/>
          </w:rPr>
          <w:t>dunja.jutronic@gmail.com</w:t>
        </w:r>
      </w:hyperlink>
    </w:p>
    <w:p w:rsidR="00086FF6" w:rsidRDefault="00086FF6" w:rsidP="00086FF6">
      <w:pPr>
        <w:pStyle w:val="BodyA"/>
        <w:jc w:val="both"/>
      </w:pPr>
      <w:r>
        <w:rPr>
          <w:rStyle w:val="Hyperlink0"/>
        </w:rPr>
        <w:t>mirela.fus@gmail.com</w:t>
      </w:r>
    </w:p>
    <w:p w:rsidR="00086FF6" w:rsidRDefault="00086FF6"/>
    <w:sectPr w:rsidR="00086FF6" w:rsidSect="00086FF6">
      <w:headerReference w:type="default" r:id="rId8"/>
      <w:footerReference w:type="default" r:id="rId9"/>
      <w:pgSz w:w="12240" w:h="15840"/>
      <w:pgMar w:top="1440" w:right="1800" w:bottom="1440" w:left="180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33A" w:rsidRDefault="00C0133A">
      <w:r>
        <w:separator/>
      </w:r>
    </w:p>
  </w:endnote>
  <w:endnote w:type="continuationSeparator" w:id="0">
    <w:p w:rsidR="00C0133A" w:rsidRDefault="00C0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5CD" w:rsidRDefault="00E915C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33A" w:rsidRDefault="00C0133A">
      <w:r>
        <w:separator/>
      </w:r>
    </w:p>
  </w:footnote>
  <w:footnote w:type="continuationSeparator" w:id="0">
    <w:p w:rsidR="00C0133A" w:rsidRDefault="00C01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5CD" w:rsidRDefault="00E915C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F6"/>
    <w:rsid w:val="00086FF6"/>
    <w:rsid w:val="007677AA"/>
    <w:rsid w:val="00974437"/>
    <w:rsid w:val="00C0133A"/>
    <w:rsid w:val="00E915CD"/>
    <w:rsid w:val="00ED7F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DFD07-86C3-3C4C-B60E-9D0AD2A5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FF6"/>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086FF6"/>
    <w:pPr>
      <w:pBdr>
        <w:top w:val="nil"/>
        <w:left w:val="nil"/>
        <w:bottom w:val="nil"/>
        <w:right w:val="nil"/>
        <w:between w:val="nil"/>
        <w:bar w:val="nil"/>
      </w:pBdr>
      <w:tabs>
        <w:tab w:val="right" w:pos="9020"/>
      </w:tabs>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 w:type="paragraph" w:styleId="BodyText">
    <w:name w:val="Body Text"/>
    <w:link w:val="BodyTextChar"/>
    <w:rsid w:val="00086FF6"/>
    <w:pPr>
      <w:pBdr>
        <w:top w:val="nil"/>
        <w:left w:val="nil"/>
        <w:bottom w:val="nil"/>
        <w:right w:val="nil"/>
        <w:between w:val="nil"/>
        <w:bar w:val="nil"/>
      </w:pBdr>
      <w:jc w:val="both"/>
    </w:pPr>
    <w:rPr>
      <w:rFonts w:ascii="Times New Roman" w:eastAsia="Arial Unicode MS" w:hAnsi="Times New Roman" w:cs="Arial Unicode MS"/>
      <w:color w:val="000000"/>
      <w:kern w:val="0"/>
      <w:sz w:val="32"/>
      <w:szCs w:val="32"/>
      <w:u w:color="000000"/>
      <w:bdr w:val="nil"/>
      <w:lang w:val="en-US" w:eastAsia="en-GB"/>
      <w14:ligatures w14:val="none"/>
    </w:rPr>
  </w:style>
  <w:style w:type="character" w:customStyle="1" w:styleId="BodyTextChar">
    <w:name w:val="Body Text Char"/>
    <w:basedOn w:val="DefaultParagraphFont"/>
    <w:link w:val="BodyText"/>
    <w:rsid w:val="00086FF6"/>
    <w:rPr>
      <w:rFonts w:ascii="Times New Roman" w:eastAsia="Arial Unicode MS" w:hAnsi="Times New Roman" w:cs="Arial Unicode MS"/>
      <w:color w:val="000000"/>
      <w:kern w:val="0"/>
      <w:sz w:val="32"/>
      <w:szCs w:val="32"/>
      <w:u w:color="000000"/>
      <w:bdr w:val="nil"/>
      <w:lang w:val="en-US" w:eastAsia="en-GB"/>
      <w14:ligatures w14:val="none"/>
    </w:rPr>
  </w:style>
  <w:style w:type="paragraph" w:customStyle="1" w:styleId="BodyA">
    <w:name w:val="Body A"/>
    <w:rsid w:val="00086FF6"/>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character" w:customStyle="1" w:styleId="None">
    <w:name w:val="None"/>
    <w:rsid w:val="00086FF6"/>
  </w:style>
  <w:style w:type="character" w:customStyle="1" w:styleId="Hyperlink0">
    <w:name w:val="Hyperlink.0"/>
    <w:basedOn w:val="None"/>
    <w:rsid w:val="00086FF6"/>
    <w:rPr>
      <w:outline w:val="0"/>
      <w:color w:val="0000FF"/>
      <w:u w:val="single" w:color="0000FF"/>
    </w:rPr>
  </w:style>
  <w:style w:type="character" w:styleId="Emphasis">
    <w:name w:val="Emphasis"/>
    <w:basedOn w:val="DefaultParagraphFont"/>
    <w:uiPriority w:val="20"/>
    <w:qFormat/>
    <w:rsid w:val="007677AA"/>
    <w:rPr>
      <w:i/>
      <w:iCs/>
    </w:rPr>
  </w:style>
  <w:style w:type="character" w:styleId="Hyperlink">
    <w:name w:val="Hyperlink"/>
    <w:basedOn w:val="DefaultParagraphFont"/>
    <w:uiPriority w:val="99"/>
    <w:unhideWhenUsed/>
    <w:rsid w:val="007677AA"/>
    <w:rPr>
      <w:color w:val="0563C1" w:themeColor="hyperlink"/>
      <w:u w:val="single"/>
    </w:rPr>
  </w:style>
  <w:style w:type="character" w:styleId="FollowedHyperlink">
    <w:name w:val="FollowedHyperlink"/>
    <w:basedOn w:val="DefaultParagraphFont"/>
    <w:uiPriority w:val="99"/>
    <w:semiHidden/>
    <w:unhideWhenUsed/>
    <w:rsid w:val="00767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unja.jutronic@ri.htnet.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dcnet.org/croatjphi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Jutronic</dc:creator>
  <cp:keywords/>
  <dc:description/>
  <cp:lastModifiedBy>IUC - Nikolina Vekić</cp:lastModifiedBy>
  <cp:revision>2</cp:revision>
  <dcterms:created xsi:type="dcterms:W3CDTF">2025-02-13T09:55:00Z</dcterms:created>
  <dcterms:modified xsi:type="dcterms:W3CDTF">2025-02-13T09:55:00Z</dcterms:modified>
</cp:coreProperties>
</file>